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47B" w:rsidRPr="00DF747B" w:rsidRDefault="00DF747B" w:rsidP="00DF747B">
      <w:pPr>
        <w:pStyle w:val="Nincstrkz"/>
        <w:jc w:val="center"/>
        <w:rPr>
          <w:rFonts w:ascii="Times New Roman" w:eastAsia="Times New Roman" w:hAnsi="Times New Roman" w:cs="Times New Roman"/>
          <w:b/>
          <w:sz w:val="28"/>
          <w:szCs w:val="28"/>
        </w:rPr>
      </w:pPr>
      <w:r>
        <w:rPr>
          <w:rFonts w:ascii="Times New Roman" w:eastAsia="Times New Roman" w:hAnsi="Times New Roman" w:cs="Times New Roman"/>
          <w:b/>
          <w:bCs/>
          <w:sz w:val="28"/>
          <w:szCs w:val="28"/>
        </w:rPr>
        <w:t>Pétervására Város</w:t>
      </w:r>
      <w:r w:rsidRPr="00DF747B">
        <w:rPr>
          <w:rFonts w:ascii="Times New Roman" w:eastAsia="Times New Roman" w:hAnsi="Times New Roman" w:cs="Times New Roman"/>
          <w:b/>
          <w:bCs/>
          <w:sz w:val="28"/>
          <w:szCs w:val="28"/>
        </w:rPr>
        <w:t xml:space="preserve"> Önkormányzatának</w:t>
      </w:r>
    </w:p>
    <w:p w:rsidR="00DF747B" w:rsidRPr="00DF747B" w:rsidRDefault="00DF747B" w:rsidP="00DF747B">
      <w:pPr>
        <w:pStyle w:val="Nincstrkz"/>
        <w:jc w:val="center"/>
        <w:rPr>
          <w:rFonts w:ascii="Times New Roman" w:eastAsia="Times New Roman" w:hAnsi="Times New Roman" w:cs="Times New Roman"/>
          <w:b/>
          <w:sz w:val="28"/>
          <w:szCs w:val="28"/>
        </w:rPr>
      </w:pPr>
      <w:r w:rsidRPr="00DF747B">
        <w:rPr>
          <w:rFonts w:ascii="Times New Roman" w:eastAsia="Times New Roman" w:hAnsi="Times New Roman" w:cs="Times New Roman"/>
          <w:b/>
          <w:bCs/>
          <w:sz w:val="28"/>
          <w:szCs w:val="28"/>
        </w:rPr>
        <w:t>KÖZBESZERZÉSI SZABÁLYZATA</w:t>
      </w:r>
    </w:p>
    <w:p w:rsidR="00DF747B" w:rsidRPr="00DF747B" w:rsidRDefault="00F864CF" w:rsidP="00DF747B">
      <w:pPr>
        <w:pStyle w:val="Nincstrkz"/>
        <w:jc w:val="center"/>
        <w:rPr>
          <w:rFonts w:ascii="Times New Roman" w:eastAsia="Times New Roman" w:hAnsi="Times New Roman" w:cs="Times New Roman"/>
          <w:b/>
          <w:sz w:val="28"/>
          <w:szCs w:val="28"/>
        </w:rPr>
      </w:pPr>
      <w:r w:rsidRPr="00DF747B">
        <w:rPr>
          <w:rFonts w:ascii="Times New Roman" w:eastAsia="Times New Roman" w:hAnsi="Times New Roman" w:cs="Times New Roman"/>
          <w:b/>
          <w:sz w:val="28"/>
          <w:szCs w:val="28"/>
        </w:rPr>
        <w:t>201</w:t>
      </w:r>
      <w:del w:id="0" w:author="user" w:date="2017-02-15T07:41:00Z">
        <w:r w:rsidDel="00393DC3">
          <w:rPr>
            <w:rFonts w:ascii="Times New Roman" w:eastAsia="Times New Roman" w:hAnsi="Times New Roman" w:cs="Times New Roman"/>
            <w:b/>
            <w:sz w:val="28"/>
            <w:szCs w:val="28"/>
          </w:rPr>
          <w:delText>6</w:delText>
        </w:r>
      </w:del>
      <w:ins w:id="1" w:author="user" w:date="2017-02-15T07:41:00Z">
        <w:r w:rsidR="00393DC3">
          <w:rPr>
            <w:rFonts w:ascii="Times New Roman" w:eastAsia="Times New Roman" w:hAnsi="Times New Roman" w:cs="Times New Roman"/>
            <w:b/>
            <w:sz w:val="28"/>
            <w:szCs w:val="28"/>
          </w:rPr>
          <w:t>7</w:t>
        </w:r>
      </w:ins>
      <w:r w:rsidR="00DF747B" w:rsidRPr="00DF747B">
        <w:rPr>
          <w:rFonts w:ascii="Times New Roman" w:eastAsia="Times New Roman" w:hAnsi="Times New Roman" w:cs="Times New Roman"/>
          <w:b/>
          <w:sz w:val="28"/>
          <w:szCs w:val="28"/>
        </w:rPr>
        <w:t>.</w:t>
      </w:r>
    </w:p>
    <w:p w:rsidR="004B3F1A" w:rsidRDefault="004B3F1A" w:rsidP="00ED6E8A">
      <w:pPr>
        <w:pStyle w:val="Nincstrkz"/>
        <w:jc w:val="center"/>
        <w:rPr>
          <w:rFonts w:ascii="Times New Roman" w:eastAsia="Times New Roman" w:hAnsi="Times New Roman" w:cs="Times New Roman"/>
          <w:b/>
          <w:sz w:val="28"/>
          <w:szCs w:val="28"/>
        </w:rPr>
      </w:pPr>
    </w:p>
    <w:p w:rsidR="00ED6E8A" w:rsidRPr="00ED6E8A" w:rsidRDefault="00ED6E8A" w:rsidP="00ED6E8A">
      <w:pPr>
        <w:pStyle w:val="Nincstrkz"/>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PREAMBULUM</w:t>
      </w:r>
    </w:p>
    <w:p w:rsidR="00ED6E8A" w:rsidRDefault="00ED6E8A" w:rsidP="00ED6E8A">
      <w:pPr>
        <w:pStyle w:val="Nincstrkz"/>
        <w:jc w:val="both"/>
        <w:rPr>
          <w:rFonts w:ascii="Times New Roman" w:eastAsia="Times New Roman" w:hAnsi="Times New Roman" w:cs="Times New Roman"/>
          <w:sz w:val="24"/>
          <w:szCs w:val="24"/>
        </w:rPr>
      </w:pPr>
      <w:r w:rsidRPr="00DD50E6">
        <w:rPr>
          <w:rFonts w:ascii="Times New Roman" w:eastAsia="Times New Roman" w:hAnsi="Times New Roman" w:cs="Times New Roman"/>
          <w:sz w:val="24"/>
          <w:szCs w:val="24"/>
        </w:rPr>
        <w:t> </w:t>
      </w:r>
      <w:r>
        <w:rPr>
          <w:rFonts w:ascii="Times New Roman" w:eastAsia="Times New Roman" w:hAnsi="Times New Roman" w:cs="Times New Roman"/>
          <w:sz w:val="24"/>
          <w:szCs w:val="24"/>
        </w:rPr>
        <w:t xml:space="preserve">Pétervására Város Önkormányzata (a továbbiakban: Önkormányzat) a </w:t>
      </w:r>
      <w:r w:rsidRPr="00DF747B">
        <w:rPr>
          <w:rFonts w:ascii="Times New Roman" w:eastAsia="Times New Roman" w:hAnsi="Times New Roman" w:cs="Times New Roman"/>
          <w:sz w:val="24"/>
          <w:szCs w:val="24"/>
        </w:rPr>
        <w:t xml:space="preserve">közbeszerzésekről szóló </w:t>
      </w:r>
      <w:r w:rsidR="00F864CF" w:rsidRPr="00DF747B">
        <w:rPr>
          <w:rFonts w:ascii="Times New Roman" w:eastAsia="Times New Roman" w:hAnsi="Times New Roman" w:cs="Times New Roman"/>
          <w:sz w:val="24"/>
          <w:szCs w:val="24"/>
        </w:rPr>
        <w:t>201</w:t>
      </w:r>
      <w:r w:rsidR="00F864CF">
        <w:rPr>
          <w:rFonts w:ascii="Times New Roman" w:eastAsia="Times New Roman" w:hAnsi="Times New Roman" w:cs="Times New Roman"/>
          <w:sz w:val="24"/>
          <w:szCs w:val="24"/>
        </w:rPr>
        <w:t>5</w:t>
      </w:r>
      <w:r w:rsidRPr="00DF747B">
        <w:rPr>
          <w:rFonts w:ascii="Times New Roman" w:eastAsia="Times New Roman" w:hAnsi="Times New Roman" w:cs="Times New Roman"/>
          <w:sz w:val="24"/>
          <w:szCs w:val="24"/>
        </w:rPr>
        <w:t xml:space="preserve">. évi </w:t>
      </w:r>
      <w:r w:rsidR="00F864CF">
        <w:rPr>
          <w:rFonts w:ascii="Times New Roman" w:eastAsia="Times New Roman" w:hAnsi="Times New Roman" w:cs="Times New Roman"/>
          <w:sz w:val="24"/>
          <w:szCs w:val="24"/>
        </w:rPr>
        <w:t>CXLIII</w:t>
      </w:r>
      <w:r w:rsidRPr="00DF747B">
        <w:rPr>
          <w:rFonts w:ascii="Times New Roman" w:eastAsia="Times New Roman" w:hAnsi="Times New Roman" w:cs="Times New Roman"/>
          <w:sz w:val="24"/>
          <w:szCs w:val="24"/>
        </w:rPr>
        <w:t xml:space="preserve">. törvény (a továbbiakban: Kbt.) </w:t>
      </w:r>
      <w:r w:rsidR="00F864CF" w:rsidRPr="00DF747B">
        <w:rPr>
          <w:rFonts w:ascii="Times New Roman" w:eastAsia="Times New Roman" w:hAnsi="Times New Roman" w:cs="Times New Roman"/>
          <w:sz w:val="24"/>
          <w:szCs w:val="24"/>
        </w:rPr>
        <w:t>2</w:t>
      </w:r>
      <w:r w:rsidR="00F864CF">
        <w:rPr>
          <w:rFonts w:ascii="Times New Roman" w:eastAsia="Times New Roman" w:hAnsi="Times New Roman" w:cs="Times New Roman"/>
          <w:sz w:val="24"/>
          <w:szCs w:val="24"/>
        </w:rPr>
        <w:t>7</w:t>
      </w:r>
      <w:r w:rsidRPr="00DF747B">
        <w:rPr>
          <w:rFonts w:ascii="Times New Roman" w:eastAsia="Times New Roman" w:hAnsi="Times New Roman" w:cs="Times New Roman"/>
          <w:sz w:val="24"/>
          <w:szCs w:val="24"/>
        </w:rPr>
        <w:t>.§ (1) bekezdésé</w:t>
      </w:r>
      <w:r>
        <w:rPr>
          <w:rFonts w:ascii="Times New Roman" w:eastAsia="Times New Roman" w:hAnsi="Times New Roman" w:cs="Times New Roman"/>
          <w:sz w:val="24"/>
          <w:szCs w:val="24"/>
        </w:rPr>
        <w:t>ben foglaltak alapján a Kbt. céljainak és alapelveinek maradéktalan biztosítása érdekében az alábbi szabályzatot adja ki.</w:t>
      </w:r>
    </w:p>
    <w:p w:rsidR="00ED6E8A" w:rsidRDefault="00ED6E8A" w:rsidP="00ED6E8A">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Az</w:t>
      </w:r>
      <w:r w:rsidRPr="00DF747B">
        <w:rPr>
          <w:rFonts w:ascii="Times New Roman" w:eastAsia="Times New Roman" w:hAnsi="Times New Roman" w:cs="Times New Roman"/>
          <w:sz w:val="24"/>
          <w:szCs w:val="24"/>
        </w:rPr>
        <w:t xml:space="preserve"> Önkormányzat</w:t>
      </w:r>
      <w:r>
        <w:rPr>
          <w:rFonts w:ascii="Times New Roman" w:eastAsia="Times New Roman" w:hAnsi="Times New Roman" w:cs="Times New Roman"/>
          <w:sz w:val="24"/>
          <w:szCs w:val="24"/>
        </w:rPr>
        <w:t xml:space="preserve"> egyes közbeszerzéseivel kapcsolatban a jelen szabályozástól eltérő, de a Kbt.-be és egyéb jogszabályokba, továbbá szabályzataiba nem ütközően, jelen szabályzattól eltérő szabályzatot, felelősségi rendet is alkothat.</w:t>
      </w:r>
    </w:p>
    <w:p w:rsidR="00ED6E8A" w:rsidRDefault="00ED6E8A" w:rsidP="00ED6E8A">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Szabályzatban és a </w:t>
      </w:r>
      <w:r w:rsidRPr="00DF747B">
        <w:rPr>
          <w:rFonts w:ascii="Times New Roman" w:eastAsia="Times New Roman" w:hAnsi="Times New Roman" w:cs="Times New Roman"/>
          <w:sz w:val="24"/>
          <w:szCs w:val="24"/>
        </w:rPr>
        <w:t>közbeszerzési eljárás</w:t>
      </w:r>
      <w:r>
        <w:rPr>
          <w:rFonts w:ascii="Times New Roman" w:eastAsia="Times New Roman" w:hAnsi="Times New Roman" w:cs="Times New Roman"/>
          <w:sz w:val="24"/>
          <w:szCs w:val="24"/>
        </w:rPr>
        <w:t xml:space="preserve">okban alkalmazott valamennyi fogalmat a </w:t>
      </w:r>
      <w:proofErr w:type="gramStart"/>
      <w:r>
        <w:rPr>
          <w:rFonts w:ascii="Times New Roman" w:eastAsia="Times New Roman" w:hAnsi="Times New Roman" w:cs="Times New Roman"/>
          <w:sz w:val="24"/>
          <w:szCs w:val="24"/>
        </w:rPr>
        <w:t>Kbt.  előírásai</w:t>
      </w:r>
      <w:proofErr w:type="gramEnd"/>
      <w:r>
        <w:rPr>
          <w:rFonts w:ascii="Times New Roman" w:eastAsia="Times New Roman" w:hAnsi="Times New Roman" w:cs="Times New Roman"/>
          <w:sz w:val="24"/>
          <w:szCs w:val="24"/>
        </w:rPr>
        <w:t>, definíciói szerint kell alkalmazni. Rendkívüli esetben, ha a Kbt. a közbeszerzési eljárásban alkalmazott fogalmakról nem tartalmaz definíciót, úgy az eljárást megindító hirdetményben, vagy a dokumentációban kell gondoskodni a fogalmak pontos, egyértelmű meghatározásáról a Kbt. céljainak és alapelveinek figyelembe vételével.</w:t>
      </w:r>
    </w:p>
    <w:p w:rsidR="00ED6E8A" w:rsidRDefault="00ED6E8A" w:rsidP="00ED6E8A">
      <w:pPr>
        <w:pStyle w:val="Nincstrkz"/>
        <w:jc w:val="both"/>
        <w:rPr>
          <w:rFonts w:ascii="Times New Roman" w:eastAsia="Times New Roman" w:hAnsi="Times New Roman" w:cs="Times New Roman"/>
          <w:sz w:val="24"/>
          <w:szCs w:val="24"/>
        </w:rPr>
      </w:pPr>
    </w:p>
    <w:p w:rsidR="00ED6E8A" w:rsidRPr="00ED6E8A" w:rsidRDefault="00ED6E8A" w:rsidP="00ED6E8A">
      <w:pPr>
        <w:pStyle w:val="Nincstrkz"/>
        <w:numPr>
          <w:ilvl w:val="0"/>
          <w:numId w:val="16"/>
        </w:numPr>
        <w:jc w:val="center"/>
        <w:rPr>
          <w:rFonts w:ascii="Times New Roman" w:eastAsia="Times New Roman" w:hAnsi="Times New Roman" w:cs="Times New Roman"/>
          <w:b/>
          <w:sz w:val="28"/>
          <w:szCs w:val="28"/>
        </w:rPr>
      </w:pPr>
      <w:r w:rsidRPr="00ED6E8A">
        <w:rPr>
          <w:rFonts w:ascii="Times New Roman" w:eastAsia="Times New Roman" w:hAnsi="Times New Roman" w:cs="Times New Roman"/>
          <w:b/>
          <w:sz w:val="28"/>
          <w:szCs w:val="28"/>
        </w:rPr>
        <w:t>ÁLTALÁNOS RENDELKEZÉSEK</w:t>
      </w:r>
    </w:p>
    <w:p w:rsidR="00ED6E8A" w:rsidRPr="00ED6E8A" w:rsidRDefault="00ED6E8A" w:rsidP="00ED6E8A">
      <w:pPr>
        <w:pStyle w:val="Nincstrkz"/>
        <w:numPr>
          <w:ilvl w:val="0"/>
          <w:numId w:val="17"/>
        </w:num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A Szabályzat célja, hatálya és alkalmazási köre</w:t>
      </w:r>
    </w:p>
    <w:p w:rsidR="00ED6E8A" w:rsidRDefault="00ED6E8A" w:rsidP="00ED6E8A">
      <w:pPr>
        <w:pStyle w:val="Nincstrkz"/>
        <w:jc w:val="both"/>
        <w:rPr>
          <w:rFonts w:ascii="Times New Roman" w:eastAsia="Times New Roman" w:hAnsi="Times New Roman" w:cs="Times New Roman"/>
          <w:sz w:val="24"/>
          <w:szCs w:val="24"/>
        </w:rPr>
      </w:pPr>
    </w:p>
    <w:p w:rsidR="00ED6E8A" w:rsidRDefault="00ED6E8A" w:rsidP="00ED6E8A">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Pr="00DF747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 Szabályzat célja, hogy a </w:t>
      </w:r>
      <w:proofErr w:type="spellStart"/>
      <w:r>
        <w:rPr>
          <w:rFonts w:ascii="Times New Roman" w:eastAsia="Times New Roman" w:hAnsi="Times New Roman" w:cs="Times New Roman"/>
          <w:sz w:val="24"/>
          <w:szCs w:val="24"/>
        </w:rPr>
        <w:t>Kbt.-vel</w:t>
      </w:r>
      <w:proofErr w:type="spellEnd"/>
      <w:r>
        <w:rPr>
          <w:rFonts w:ascii="Times New Roman" w:eastAsia="Times New Roman" w:hAnsi="Times New Roman" w:cs="Times New Roman"/>
          <w:sz w:val="24"/>
          <w:szCs w:val="24"/>
        </w:rPr>
        <w:t xml:space="preserve">, valamint annak végrehajtási rendeleteivel, illetve a mögöttes jogszabályokkal összhangban az Önkormányzat közbeszerzéseire vonatkozóan meghatározza (Kbt. </w:t>
      </w:r>
      <w:r w:rsidR="00CE6A0A">
        <w:rPr>
          <w:rFonts w:ascii="Times New Roman" w:eastAsia="Times New Roman" w:hAnsi="Times New Roman" w:cs="Times New Roman"/>
          <w:sz w:val="24"/>
          <w:szCs w:val="24"/>
        </w:rPr>
        <w:t>27</w:t>
      </w:r>
      <w:r>
        <w:rPr>
          <w:rFonts w:ascii="Times New Roman" w:eastAsia="Times New Roman" w:hAnsi="Times New Roman" w:cs="Times New Roman"/>
          <w:sz w:val="24"/>
          <w:szCs w:val="24"/>
        </w:rPr>
        <w:t>. §):</w:t>
      </w:r>
    </w:p>
    <w:p w:rsidR="00F94E47" w:rsidRDefault="00F94E47" w:rsidP="00ED6E8A">
      <w:pPr>
        <w:pStyle w:val="Nincstrkz"/>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a</w:t>
      </w:r>
      <w:proofErr w:type="gramEnd"/>
      <w:r>
        <w:rPr>
          <w:rFonts w:ascii="Times New Roman" w:eastAsia="Times New Roman" w:hAnsi="Times New Roman" w:cs="Times New Roman"/>
          <w:sz w:val="24"/>
          <w:szCs w:val="24"/>
        </w:rPr>
        <w:t xml:space="preserve">) a közbeszerzési eljárások </w:t>
      </w:r>
      <w:r w:rsidR="00ED6E8A" w:rsidRPr="00DF747B">
        <w:rPr>
          <w:rFonts w:ascii="Times New Roman" w:eastAsia="Times New Roman" w:hAnsi="Times New Roman" w:cs="Times New Roman"/>
          <w:sz w:val="24"/>
          <w:szCs w:val="24"/>
        </w:rPr>
        <w:t xml:space="preserve">előkészítésének, lefolytatásának, belső ellenőrzésének felelősségi rendjét, </w:t>
      </w:r>
    </w:p>
    <w:p w:rsidR="00F94E47" w:rsidRDefault="00F94E47" w:rsidP="00ED6E8A">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w:t>
      </w:r>
      <w:r w:rsidR="00ED6E8A" w:rsidRPr="00DF747B">
        <w:rPr>
          <w:rFonts w:ascii="Times New Roman" w:eastAsia="Times New Roman" w:hAnsi="Times New Roman" w:cs="Times New Roman"/>
          <w:sz w:val="24"/>
          <w:szCs w:val="24"/>
        </w:rPr>
        <w:t>a nevében eljáró, illetőleg az eljárásba bevont személyek, illetőleg szervezetek felelősségi körét</w:t>
      </w:r>
      <w:r>
        <w:rPr>
          <w:rFonts w:ascii="Times New Roman" w:eastAsia="Times New Roman" w:hAnsi="Times New Roman" w:cs="Times New Roman"/>
          <w:sz w:val="24"/>
          <w:szCs w:val="24"/>
        </w:rPr>
        <w:t>,</w:t>
      </w:r>
    </w:p>
    <w:p w:rsidR="00F94E47" w:rsidRDefault="00F94E47" w:rsidP="00ED6E8A">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w:t>
      </w:r>
      <w:r w:rsidR="00ED6E8A" w:rsidRPr="00DF747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w:t>
      </w:r>
      <w:r w:rsidR="00ED6E8A" w:rsidRPr="00DF747B">
        <w:rPr>
          <w:rFonts w:ascii="Times New Roman" w:eastAsia="Times New Roman" w:hAnsi="Times New Roman" w:cs="Times New Roman"/>
          <w:sz w:val="24"/>
          <w:szCs w:val="24"/>
        </w:rPr>
        <w:t xml:space="preserve"> közbeszerzési eljárás</w:t>
      </w:r>
      <w:r>
        <w:rPr>
          <w:rFonts w:ascii="Times New Roman" w:eastAsia="Times New Roman" w:hAnsi="Times New Roman" w:cs="Times New Roman"/>
          <w:sz w:val="24"/>
          <w:szCs w:val="24"/>
        </w:rPr>
        <w:t>ok</w:t>
      </w:r>
      <w:r w:rsidR="00ED6E8A" w:rsidRPr="00DF747B">
        <w:rPr>
          <w:rFonts w:ascii="Times New Roman" w:eastAsia="Times New Roman" w:hAnsi="Times New Roman" w:cs="Times New Roman"/>
          <w:sz w:val="24"/>
          <w:szCs w:val="24"/>
        </w:rPr>
        <w:t xml:space="preserve"> dokumentálási rendjét, </w:t>
      </w:r>
    </w:p>
    <w:p w:rsidR="00ED6E8A" w:rsidRPr="00DF747B" w:rsidRDefault="00F94E47" w:rsidP="00ED6E8A">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 a közbeszerzési eljárás során hozott döntésekért felelős személyt, </w:t>
      </w:r>
      <w:r w:rsidR="00ED6E8A" w:rsidRPr="00DF747B">
        <w:rPr>
          <w:rFonts w:ascii="Times New Roman" w:eastAsia="Times New Roman" w:hAnsi="Times New Roman" w:cs="Times New Roman"/>
          <w:sz w:val="24"/>
          <w:szCs w:val="24"/>
        </w:rPr>
        <w:t>személyeket, illetőleg testületeket.</w:t>
      </w:r>
    </w:p>
    <w:p w:rsidR="00ED6E8A" w:rsidRDefault="00ED6E8A" w:rsidP="00DD50E6">
      <w:pPr>
        <w:pStyle w:val="Nincstrkz"/>
        <w:jc w:val="center"/>
        <w:rPr>
          <w:rFonts w:ascii="Times New Roman" w:eastAsia="Times New Roman" w:hAnsi="Times New Roman" w:cs="Times New Roman"/>
          <w:sz w:val="28"/>
          <w:szCs w:val="28"/>
        </w:rPr>
      </w:pPr>
    </w:p>
    <w:p w:rsidR="00ED6E8A" w:rsidRDefault="00F94E47" w:rsidP="00F94E4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00843D05">
        <w:rPr>
          <w:rFonts w:ascii="Times New Roman" w:eastAsia="Times New Roman" w:hAnsi="Times New Roman" w:cs="Times New Roman"/>
          <w:sz w:val="24"/>
          <w:szCs w:val="24"/>
        </w:rPr>
        <w:t>Az Önkormányzat közbeszerzési tárgyú eljárásait és döntéseit Pétervásárai Közös Önkormányzati Hivatal (a továbbiakban: Hivatal) – igény szerint külső szakértő bevonásával – készíti elő és hajtja végre. A Szabályzat az Önkormányzatra, valamint a Hivatalra vonatkozó helyi szabályokat tartalmazza, ezért a Szabályzatot és a Kbt.-t, illetve annak végrehajtási rendeleteit együtt kell használni és alkalmazni. A Szabályzat és a Kbt. alkalmazása során figyelembe kell venni a Közbeszerzési Hatóság ajánlásait és a Hatóság elnökének tájékoztatóit is.</w:t>
      </w:r>
    </w:p>
    <w:p w:rsidR="00843D05" w:rsidRDefault="00843D05" w:rsidP="00F94E47">
      <w:pPr>
        <w:pStyle w:val="Nincstrkz"/>
        <w:jc w:val="both"/>
        <w:rPr>
          <w:rFonts w:ascii="Times New Roman" w:eastAsia="Times New Roman" w:hAnsi="Times New Roman" w:cs="Times New Roman"/>
          <w:sz w:val="24"/>
          <w:szCs w:val="24"/>
        </w:rPr>
      </w:pPr>
    </w:p>
    <w:p w:rsidR="00843D05" w:rsidRDefault="00843D05" w:rsidP="00843D05">
      <w:pPr>
        <w:pStyle w:val="Nincstrkz"/>
        <w:jc w:val="both"/>
        <w:rPr>
          <w:rFonts w:ascii="Times New Roman" w:hAnsi="Times New Roman" w:cs="Times New Roman"/>
          <w:sz w:val="24"/>
          <w:szCs w:val="24"/>
        </w:rPr>
      </w:pPr>
      <w:r w:rsidRPr="00843D05">
        <w:rPr>
          <w:rFonts w:ascii="Times New Roman" w:eastAsia="Times New Roman" w:hAnsi="Times New Roman" w:cs="Times New Roman"/>
          <w:sz w:val="24"/>
          <w:szCs w:val="24"/>
        </w:rPr>
        <w:t xml:space="preserve">3. </w:t>
      </w:r>
      <w:r w:rsidRPr="00843D05">
        <w:rPr>
          <w:rFonts w:ascii="Times New Roman" w:hAnsi="Times New Roman" w:cs="Times New Roman"/>
          <w:sz w:val="24"/>
          <w:szCs w:val="24"/>
        </w:rPr>
        <w:t xml:space="preserve">A Szabályzat tárgyi hatálya az </w:t>
      </w:r>
      <w:r>
        <w:rPr>
          <w:rFonts w:ascii="Times New Roman" w:hAnsi="Times New Roman" w:cs="Times New Roman"/>
          <w:sz w:val="24"/>
          <w:szCs w:val="24"/>
        </w:rPr>
        <w:t>Önkormányzat valamennyi a</w:t>
      </w:r>
      <w:r w:rsidRPr="00843D05">
        <w:rPr>
          <w:rFonts w:ascii="Times New Roman" w:hAnsi="Times New Roman" w:cs="Times New Roman"/>
          <w:sz w:val="24"/>
          <w:szCs w:val="24"/>
        </w:rPr>
        <w:t xml:space="preserve"> Kbt. hatálya alá tartozó árubeszerzéseire, szolgáltatás megrendeléseire, építési beruházásaira, valamint építési és szolgáltatási koncesszióira, továbbá tervpályázati eljárásaira terjed ki. </w:t>
      </w:r>
    </w:p>
    <w:p w:rsidR="005F1E4C" w:rsidRDefault="005F1E4C" w:rsidP="00843D05">
      <w:pPr>
        <w:pStyle w:val="Nincstrkz"/>
        <w:jc w:val="both"/>
        <w:rPr>
          <w:rFonts w:ascii="Times New Roman" w:hAnsi="Times New Roman" w:cs="Times New Roman"/>
          <w:sz w:val="24"/>
          <w:szCs w:val="24"/>
        </w:rPr>
      </w:pPr>
    </w:p>
    <w:p w:rsidR="00E928D8" w:rsidRDefault="00E928D8" w:rsidP="00843D05">
      <w:pPr>
        <w:pStyle w:val="Nincstrkz"/>
        <w:jc w:val="both"/>
        <w:rPr>
          <w:rFonts w:ascii="Times New Roman" w:hAnsi="Times New Roman" w:cs="Times New Roman"/>
          <w:sz w:val="24"/>
          <w:szCs w:val="24"/>
        </w:rPr>
      </w:pPr>
      <w:r w:rsidRPr="00E928D8">
        <w:rPr>
          <w:rFonts w:ascii="Times New Roman" w:hAnsi="Times New Roman" w:cs="Times New Roman"/>
          <w:sz w:val="24"/>
          <w:szCs w:val="24"/>
        </w:rPr>
        <w:t xml:space="preserve">4. A Szabályzat személyi hatálya kiterjed </w:t>
      </w:r>
    </w:p>
    <w:p w:rsidR="00843D05" w:rsidRDefault="00E928D8" w:rsidP="00843D05">
      <w:pPr>
        <w:pStyle w:val="Nincstrkz"/>
        <w:jc w:val="both"/>
        <w:rPr>
          <w:rFonts w:ascii="Times New Roman" w:hAnsi="Times New Roman" w:cs="Times New Roman"/>
          <w:sz w:val="24"/>
          <w:szCs w:val="24"/>
        </w:rPr>
      </w:pPr>
      <w:proofErr w:type="gramStart"/>
      <w:r>
        <w:rPr>
          <w:rFonts w:ascii="Times New Roman" w:hAnsi="Times New Roman" w:cs="Times New Roman"/>
          <w:sz w:val="24"/>
          <w:szCs w:val="24"/>
        </w:rPr>
        <w:t>a</w:t>
      </w:r>
      <w:proofErr w:type="gramEnd"/>
      <w:r>
        <w:rPr>
          <w:rFonts w:ascii="Times New Roman" w:hAnsi="Times New Roman" w:cs="Times New Roman"/>
          <w:sz w:val="24"/>
          <w:szCs w:val="24"/>
        </w:rPr>
        <w:t>) valamennyi az</w:t>
      </w:r>
      <w:r w:rsidRPr="00E928D8">
        <w:rPr>
          <w:rFonts w:ascii="Times New Roman" w:hAnsi="Times New Roman" w:cs="Times New Roman"/>
          <w:sz w:val="24"/>
          <w:szCs w:val="24"/>
        </w:rPr>
        <w:t xml:space="preserve"> Önkormányzat</w:t>
      </w:r>
      <w:r>
        <w:rPr>
          <w:rFonts w:ascii="Times New Roman" w:hAnsi="Times New Roman" w:cs="Times New Roman"/>
          <w:sz w:val="24"/>
          <w:szCs w:val="24"/>
        </w:rPr>
        <w:t xml:space="preserve"> </w:t>
      </w:r>
      <w:r w:rsidRPr="00E928D8">
        <w:rPr>
          <w:rFonts w:ascii="Times New Roman" w:hAnsi="Times New Roman" w:cs="Times New Roman"/>
          <w:sz w:val="24"/>
          <w:szCs w:val="24"/>
        </w:rPr>
        <w:t>által elindított közbeszerzési eljárást előkészítő, a közbeszerzési eljárásba bevont szemé</w:t>
      </w:r>
      <w:r>
        <w:rPr>
          <w:rFonts w:ascii="Times New Roman" w:hAnsi="Times New Roman" w:cs="Times New Roman"/>
          <w:sz w:val="24"/>
          <w:szCs w:val="24"/>
        </w:rPr>
        <w:t>ly(</w:t>
      </w:r>
      <w:proofErr w:type="spellStart"/>
      <w:r>
        <w:rPr>
          <w:rFonts w:ascii="Times New Roman" w:hAnsi="Times New Roman" w:cs="Times New Roman"/>
          <w:sz w:val="24"/>
          <w:szCs w:val="24"/>
        </w:rPr>
        <w:t>ek</w:t>
      </w:r>
      <w:proofErr w:type="spellEnd"/>
      <w:r>
        <w:rPr>
          <w:rFonts w:ascii="Times New Roman" w:hAnsi="Times New Roman" w:cs="Times New Roman"/>
          <w:sz w:val="24"/>
          <w:szCs w:val="24"/>
        </w:rPr>
        <w:t>)re;</w:t>
      </w:r>
    </w:p>
    <w:p w:rsidR="00E928D8" w:rsidRDefault="00E928D8" w:rsidP="00843D05">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 az Önkormányzat által megbízott szakértőre, a szakértői megbízásának tartalma szerint;</w:t>
      </w:r>
    </w:p>
    <w:p w:rsidR="00E928D8" w:rsidRDefault="00E928D8" w:rsidP="00843D05">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 a bíráló bizottságra;</w:t>
      </w:r>
    </w:p>
    <w:p w:rsidR="00E928D8" w:rsidRDefault="00E928D8" w:rsidP="00843D05">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d) a döntéshozóra.</w:t>
      </w:r>
    </w:p>
    <w:p w:rsidR="00E928D8" w:rsidRDefault="00E928D8" w:rsidP="00843D05">
      <w:pPr>
        <w:pStyle w:val="Nincstrkz"/>
        <w:jc w:val="both"/>
        <w:rPr>
          <w:rFonts w:ascii="Times New Roman" w:eastAsia="Times New Roman" w:hAnsi="Times New Roman" w:cs="Times New Roman"/>
          <w:sz w:val="24"/>
          <w:szCs w:val="24"/>
        </w:rPr>
      </w:pPr>
    </w:p>
    <w:p w:rsidR="00E928D8" w:rsidRDefault="00E928D8" w:rsidP="00843D05">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A Szabályzattal összhangban minden egyes eljárásnál belső felelősségi rend készül az 1. </w:t>
      </w:r>
      <w:r w:rsidR="007C6772">
        <w:rPr>
          <w:rFonts w:ascii="Times New Roman" w:eastAsia="Times New Roman" w:hAnsi="Times New Roman" w:cs="Times New Roman"/>
          <w:sz w:val="24"/>
          <w:szCs w:val="24"/>
        </w:rPr>
        <w:t xml:space="preserve">melléklet </w:t>
      </w:r>
      <w:r>
        <w:rPr>
          <w:rFonts w:ascii="Times New Roman" w:eastAsia="Times New Roman" w:hAnsi="Times New Roman" w:cs="Times New Roman"/>
          <w:sz w:val="24"/>
          <w:szCs w:val="24"/>
        </w:rPr>
        <w:t>alapján.</w:t>
      </w:r>
    </w:p>
    <w:p w:rsidR="00E928D8" w:rsidRDefault="00E928D8" w:rsidP="00843D05">
      <w:pPr>
        <w:pStyle w:val="Nincstrkz"/>
        <w:jc w:val="both"/>
        <w:rPr>
          <w:rFonts w:ascii="Times New Roman" w:eastAsia="Times New Roman" w:hAnsi="Times New Roman" w:cs="Times New Roman"/>
          <w:sz w:val="24"/>
          <w:szCs w:val="24"/>
        </w:rPr>
      </w:pPr>
    </w:p>
    <w:p w:rsidR="00E928D8" w:rsidRDefault="00E928D8" w:rsidP="00E928D8">
      <w:pPr>
        <w:pStyle w:val="Nincstrkz"/>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 A közbeszerzés tervezésének és összegzésének rendje</w:t>
      </w:r>
    </w:p>
    <w:p w:rsidR="00E928D8" w:rsidRDefault="00E928D8" w:rsidP="00E928D8">
      <w:pPr>
        <w:pStyle w:val="Nincstrkz"/>
        <w:jc w:val="center"/>
        <w:rPr>
          <w:rFonts w:ascii="Times New Roman" w:eastAsia="Times New Roman" w:hAnsi="Times New Roman" w:cs="Times New Roman"/>
          <w:b/>
          <w:sz w:val="24"/>
          <w:szCs w:val="24"/>
        </w:rPr>
      </w:pPr>
    </w:p>
    <w:p w:rsidR="00E928D8" w:rsidRDefault="00E928D8" w:rsidP="00E928D8">
      <w:pPr>
        <w:pStyle w:val="Nincstrkz"/>
        <w:jc w:val="both"/>
        <w:rPr>
          <w:rFonts w:ascii="Times New Roman" w:hAnsi="Times New Roman" w:cs="Times New Roman"/>
          <w:sz w:val="24"/>
          <w:szCs w:val="24"/>
        </w:rPr>
      </w:pPr>
      <w:r>
        <w:rPr>
          <w:rFonts w:ascii="Times New Roman" w:hAnsi="Times New Roman" w:cs="Times New Roman"/>
          <w:sz w:val="24"/>
          <w:szCs w:val="24"/>
        </w:rPr>
        <w:t xml:space="preserve">1. </w:t>
      </w:r>
      <w:r w:rsidRPr="00E928D8">
        <w:rPr>
          <w:rFonts w:ascii="Times New Roman" w:hAnsi="Times New Roman" w:cs="Times New Roman"/>
          <w:sz w:val="24"/>
          <w:szCs w:val="24"/>
        </w:rPr>
        <w:t xml:space="preserve">Az </w:t>
      </w:r>
      <w:r>
        <w:rPr>
          <w:rFonts w:ascii="Times New Roman" w:hAnsi="Times New Roman" w:cs="Times New Roman"/>
          <w:sz w:val="24"/>
          <w:szCs w:val="24"/>
        </w:rPr>
        <w:t>Ö</w:t>
      </w:r>
      <w:r w:rsidRPr="00E928D8">
        <w:rPr>
          <w:rFonts w:ascii="Times New Roman" w:hAnsi="Times New Roman" w:cs="Times New Roman"/>
          <w:sz w:val="24"/>
          <w:szCs w:val="24"/>
        </w:rPr>
        <w:t>nkormányzat éves költségvetésének elfogadását követően – legkésőbb a tárgyév március 31. napjáig – a költségvetésben foglalt feladatok figyelembe vételével el kell készíteni az önkormányzat éves összesített közbeszerzési tervét az adott évre tervezett közbeszerzésekről. A közbeszerzési terv</w:t>
      </w:r>
      <w:r>
        <w:rPr>
          <w:rFonts w:ascii="Times New Roman" w:hAnsi="Times New Roman" w:cs="Times New Roman"/>
          <w:sz w:val="24"/>
          <w:szCs w:val="24"/>
        </w:rPr>
        <w:t xml:space="preserve">et a Közbeszerzési koordinátor (jegyző), vagy </w:t>
      </w:r>
      <w:proofErr w:type="gramStart"/>
      <w:r>
        <w:rPr>
          <w:rFonts w:ascii="Times New Roman" w:hAnsi="Times New Roman" w:cs="Times New Roman"/>
          <w:sz w:val="24"/>
          <w:szCs w:val="24"/>
        </w:rPr>
        <w:t>külső ,</w:t>
      </w:r>
      <w:proofErr w:type="gramEnd"/>
      <w:r>
        <w:rPr>
          <w:rFonts w:ascii="Times New Roman" w:hAnsi="Times New Roman" w:cs="Times New Roman"/>
          <w:sz w:val="24"/>
          <w:szCs w:val="24"/>
        </w:rPr>
        <w:t xml:space="preserve"> megbízott szakértő, az Önkormányzat jegyzőjével együttműködve készíti el, és </w:t>
      </w:r>
      <w:r w:rsidR="004B3F1A">
        <w:rPr>
          <w:rFonts w:ascii="Times New Roman" w:hAnsi="Times New Roman" w:cs="Times New Roman"/>
          <w:sz w:val="24"/>
          <w:szCs w:val="24"/>
        </w:rPr>
        <w:t xml:space="preserve">Pétervására Város Önkormányzat </w:t>
      </w:r>
      <w:r>
        <w:rPr>
          <w:rFonts w:ascii="Times New Roman" w:hAnsi="Times New Roman" w:cs="Times New Roman"/>
          <w:sz w:val="24"/>
          <w:szCs w:val="24"/>
        </w:rPr>
        <w:t>Képviselőtestület</w:t>
      </w:r>
      <w:r w:rsidR="004B3F1A">
        <w:rPr>
          <w:rFonts w:ascii="Times New Roman" w:hAnsi="Times New Roman" w:cs="Times New Roman"/>
          <w:sz w:val="24"/>
          <w:szCs w:val="24"/>
        </w:rPr>
        <w:t>e (a továbbiakban: Képviselőtestület)</w:t>
      </w:r>
      <w:r>
        <w:rPr>
          <w:rFonts w:ascii="Times New Roman" w:hAnsi="Times New Roman" w:cs="Times New Roman"/>
          <w:sz w:val="24"/>
          <w:szCs w:val="24"/>
        </w:rPr>
        <w:t xml:space="preserve"> hagyja jóvá. </w:t>
      </w:r>
      <w:r w:rsidRPr="00E928D8">
        <w:rPr>
          <w:rFonts w:ascii="Times New Roman" w:hAnsi="Times New Roman" w:cs="Times New Roman"/>
          <w:sz w:val="24"/>
          <w:szCs w:val="24"/>
        </w:rPr>
        <w:t xml:space="preserve"> </w:t>
      </w:r>
      <w:r w:rsidR="004B3F1A">
        <w:rPr>
          <w:rFonts w:ascii="Times New Roman" w:hAnsi="Times New Roman" w:cs="Times New Roman"/>
          <w:sz w:val="24"/>
          <w:szCs w:val="24"/>
        </w:rPr>
        <w:t>A közbeszerzési terv nyilvános adatnak minősül, legalább 5 évig meg kell őrizni.</w:t>
      </w:r>
    </w:p>
    <w:p w:rsidR="004B3F1A" w:rsidRDefault="004B3F1A" w:rsidP="004B3F1A">
      <w:pPr>
        <w:pStyle w:val="Nincstrkz"/>
        <w:jc w:val="both"/>
        <w:rPr>
          <w:rFonts w:ascii="Times New Roman" w:hAnsi="Times New Roman" w:cs="Times New Roman"/>
          <w:sz w:val="24"/>
          <w:szCs w:val="24"/>
        </w:rPr>
      </w:pPr>
    </w:p>
    <w:p w:rsidR="004B3F1A" w:rsidRDefault="004B3F1A" w:rsidP="004B3F1A">
      <w:pPr>
        <w:pStyle w:val="Nincstrkz"/>
        <w:jc w:val="both"/>
        <w:rPr>
          <w:rFonts w:ascii="Times New Roman" w:hAnsi="Times New Roman" w:cs="Times New Roman"/>
          <w:sz w:val="24"/>
          <w:szCs w:val="24"/>
        </w:rPr>
      </w:pPr>
      <w:r>
        <w:rPr>
          <w:rFonts w:ascii="Times New Roman" w:hAnsi="Times New Roman" w:cs="Times New Roman"/>
          <w:sz w:val="24"/>
          <w:szCs w:val="24"/>
        </w:rPr>
        <w:t>2. A közbeszerzési terv elkészítése előtt lefolytatott közbeszerzési eljárásokat a közbeszerzési tervben szerepeltetni kell.</w:t>
      </w:r>
    </w:p>
    <w:p w:rsidR="004B3F1A" w:rsidRDefault="004B3F1A" w:rsidP="004B3F1A">
      <w:pPr>
        <w:pStyle w:val="Nincstrkz"/>
        <w:jc w:val="both"/>
        <w:rPr>
          <w:rFonts w:ascii="Times New Roman" w:hAnsi="Times New Roman" w:cs="Times New Roman"/>
          <w:sz w:val="24"/>
          <w:szCs w:val="24"/>
        </w:rPr>
      </w:pPr>
    </w:p>
    <w:p w:rsidR="004B3F1A" w:rsidRDefault="002704E3" w:rsidP="004B3F1A">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A közbeszerzési tervben nem szereplő közbeszerzésre, vagy a tervben foglaltakhoz képest módosított közbeszerzésre vonatkozó eljárás akkor folytatható le, ha előre nem l</w:t>
      </w:r>
      <w:r w:rsidR="007C6772">
        <w:rPr>
          <w:rFonts w:ascii="Times New Roman" w:eastAsia="Times New Roman" w:hAnsi="Times New Roman" w:cs="Times New Roman"/>
          <w:sz w:val="24"/>
          <w:szCs w:val="24"/>
        </w:rPr>
        <w:t>á</w:t>
      </w:r>
      <w:r>
        <w:rPr>
          <w:rFonts w:ascii="Times New Roman" w:eastAsia="Times New Roman" w:hAnsi="Times New Roman" w:cs="Times New Roman"/>
          <w:sz w:val="24"/>
          <w:szCs w:val="24"/>
        </w:rPr>
        <w:t>tható okból előállt közbeszerzési igény, vagy egyéb változás merült fel. Ilyen esetekben a közbeszerzési tervet módosítani kell és abban a módosítást és annak indokát is át kell vezetni.</w:t>
      </w:r>
    </w:p>
    <w:p w:rsidR="002704E3" w:rsidRDefault="002704E3" w:rsidP="004B3F1A">
      <w:pPr>
        <w:pStyle w:val="Nincstrkz"/>
        <w:jc w:val="both"/>
        <w:rPr>
          <w:rFonts w:ascii="Times New Roman" w:eastAsia="Times New Roman" w:hAnsi="Times New Roman" w:cs="Times New Roman"/>
          <w:sz w:val="24"/>
          <w:szCs w:val="24"/>
        </w:rPr>
      </w:pPr>
    </w:p>
    <w:p w:rsidR="002704E3" w:rsidRPr="00E928D8" w:rsidRDefault="002704E3" w:rsidP="004B3F1A">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w:t>
      </w:r>
      <w:r w:rsidR="00315CDE">
        <w:rPr>
          <w:rFonts w:ascii="Times New Roman" w:eastAsia="Times New Roman" w:hAnsi="Times New Roman" w:cs="Times New Roman"/>
          <w:sz w:val="24"/>
          <w:szCs w:val="24"/>
        </w:rPr>
        <w:t>A közbeszerzési terv elkészítésével kapcsolatban valamennyi feladat- és hatáskör címzettje</w:t>
      </w:r>
      <w:r w:rsidR="000119E4">
        <w:rPr>
          <w:rFonts w:ascii="Times New Roman" w:eastAsia="Times New Roman" w:hAnsi="Times New Roman" w:cs="Times New Roman"/>
          <w:sz w:val="24"/>
          <w:szCs w:val="24"/>
        </w:rPr>
        <w:t xml:space="preserve"> a Közbeszerzési koordinátor (jegyző). Az elfogadott közbeszerzési</w:t>
      </w:r>
      <w:r w:rsidR="00A97479">
        <w:rPr>
          <w:rFonts w:ascii="Times New Roman" w:eastAsia="Times New Roman" w:hAnsi="Times New Roman" w:cs="Times New Roman"/>
          <w:sz w:val="24"/>
          <w:szCs w:val="24"/>
        </w:rPr>
        <w:t xml:space="preserve"> tervet az év során a Közbeszerzési koordinátor (jegyző) vagy külső</w:t>
      </w:r>
      <w:r w:rsidR="00842C98">
        <w:rPr>
          <w:rFonts w:ascii="Times New Roman" w:eastAsia="Times New Roman" w:hAnsi="Times New Roman" w:cs="Times New Roman"/>
          <w:sz w:val="24"/>
          <w:szCs w:val="24"/>
        </w:rPr>
        <w:t>, megbízott szakértő folyamatosan karbantartja a tervezett és nem tervezett év közbeni változásokkal, azzal, hogy minden módosítást a Képviselőtestülettel jóvá kell hagyatni.</w:t>
      </w:r>
      <w:r w:rsidR="00315CDE">
        <w:rPr>
          <w:rFonts w:ascii="Times New Roman" w:eastAsia="Times New Roman" w:hAnsi="Times New Roman" w:cs="Times New Roman"/>
          <w:sz w:val="24"/>
          <w:szCs w:val="24"/>
        </w:rPr>
        <w:t xml:space="preserve"> </w:t>
      </w:r>
    </w:p>
    <w:p w:rsidR="00DF747B" w:rsidRPr="00DD50E6" w:rsidRDefault="00DF747B" w:rsidP="00DD50E6">
      <w:pPr>
        <w:pStyle w:val="Nincstrkz"/>
        <w:rPr>
          <w:rFonts w:ascii="Times New Roman" w:eastAsia="Times New Roman" w:hAnsi="Times New Roman" w:cs="Times New Roman"/>
          <w:sz w:val="24"/>
          <w:szCs w:val="24"/>
        </w:rPr>
      </w:pPr>
      <w:r w:rsidRPr="00DD50E6">
        <w:rPr>
          <w:rFonts w:ascii="Times New Roman" w:eastAsia="Times New Roman" w:hAnsi="Times New Roman" w:cs="Times New Roman"/>
          <w:sz w:val="24"/>
          <w:szCs w:val="24"/>
        </w:rPr>
        <w:t> </w:t>
      </w:r>
    </w:p>
    <w:p w:rsidR="00DF747B" w:rsidRDefault="00842C98" w:rsidP="004B3F1A">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A közbeszerzési terv nem vonja maga után az abban megadott közbeszerzésre vonatkozó eljárás lefolytatásának kötelezettségét.</w:t>
      </w:r>
    </w:p>
    <w:p w:rsidR="00CE6A0A" w:rsidRDefault="00CE6A0A" w:rsidP="004B3F1A">
      <w:pPr>
        <w:pStyle w:val="Nincstrkz"/>
        <w:jc w:val="both"/>
        <w:rPr>
          <w:rFonts w:ascii="Times New Roman" w:eastAsia="Times New Roman" w:hAnsi="Times New Roman" w:cs="Times New Roman"/>
          <w:sz w:val="24"/>
          <w:szCs w:val="24"/>
        </w:rPr>
      </w:pPr>
    </w:p>
    <w:p w:rsidR="00A7338E" w:rsidRDefault="00CE6A0A" w:rsidP="00A7338E">
      <w:pPr>
        <w:spacing w:after="20" w:line="240" w:lineRule="auto"/>
        <w:jc w:val="both"/>
        <w:rPr>
          <w:rFonts w:ascii="Times New Roman" w:eastAsia="Times New Roman" w:hAnsi="Times New Roman" w:cs="Times New Roman"/>
          <w:color w:val="000000"/>
          <w:sz w:val="24"/>
          <w:szCs w:val="24"/>
        </w:rPr>
      </w:pPr>
      <w:r w:rsidRPr="00A7031B">
        <w:rPr>
          <w:rFonts w:ascii="Times New Roman" w:eastAsia="Times New Roman" w:hAnsi="Times New Roman" w:cs="Times New Roman"/>
          <w:sz w:val="24"/>
          <w:szCs w:val="24"/>
        </w:rPr>
        <w:t>6.</w:t>
      </w:r>
      <w:r w:rsidR="00A7338E">
        <w:rPr>
          <w:rFonts w:ascii="Times New Roman" w:eastAsia="Times New Roman" w:hAnsi="Times New Roman" w:cs="Times New Roman"/>
          <w:sz w:val="24"/>
          <w:szCs w:val="24"/>
        </w:rPr>
        <w:t xml:space="preserve"> </w:t>
      </w:r>
      <w:r w:rsidR="00A7338E">
        <w:rPr>
          <w:rFonts w:ascii="Times New Roman" w:eastAsia="Times New Roman" w:hAnsi="Times New Roman" w:cs="Times New Roman"/>
          <w:color w:val="000000"/>
          <w:sz w:val="24"/>
          <w:szCs w:val="24"/>
        </w:rPr>
        <w:t>A</w:t>
      </w:r>
      <w:r w:rsidR="00A7338E" w:rsidRPr="00A7338E">
        <w:rPr>
          <w:rFonts w:ascii="Times New Roman" w:eastAsia="Times New Roman" w:hAnsi="Times New Roman" w:cs="Times New Roman"/>
          <w:color w:val="000000"/>
          <w:sz w:val="24"/>
          <w:szCs w:val="24"/>
        </w:rPr>
        <w:t xml:space="preserve">z Önkormányzat </w:t>
      </w:r>
      <w:r w:rsidRPr="00A7031B">
        <w:rPr>
          <w:rFonts w:ascii="Times New Roman" w:eastAsia="Times New Roman" w:hAnsi="Times New Roman" w:cs="Times New Roman"/>
          <w:color w:val="000000"/>
          <w:sz w:val="24"/>
          <w:szCs w:val="24"/>
        </w:rPr>
        <w:t>köteles a Közbeszerzési Hatóság által működtetett Közbeszerzési</w:t>
      </w:r>
      <w:r w:rsidRPr="002A7592">
        <w:rPr>
          <w:rFonts w:ascii="Times New Roman" w:eastAsia="Times New Roman" w:hAnsi="Times New Roman" w:cs="Times New Roman"/>
          <w:color w:val="000000"/>
          <w:sz w:val="24"/>
          <w:szCs w:val="24"/>
        </w:rPr>
        <w:t xml:space="preserve"> Adatbázisban – amennyiben a Közbeszerzési Adatbázisban való közzététel nem lehetséges, a saját vagy a fenntartója honlapján – közzétenni</w:t>
      </w:r>
      <w:r>
        <w:rPr>
          <w:rFonts w:ascii="Times New Roman" w:eastAsia="Times New Roman" w:hAnsi="Times New Roman" w:cs="Times New Roman"/>
          <w:color w:val="000000"/>
          <w:sz w:val="24"/>
          <w:szCs w:val="24"/>
        </w:rPr>
        <w:t xml:space="preserve"> </w:t>
      </w:r>
      <w:r w:rsidRPr="002A7592">
        <w:rPr>
          <w:rFonts w:ascii="Times New Roman" w:eastAsia="Times New Roman" w:hAnsi="Times New Roman" w:cs="Times New Roman"/>
          <w:color w:val="000000"/>
          <w:sz w:val="24"/>
          <w:szCs w:val="24"/>
        </w:rPr>
        <w:t>a közbeszerzési tervet, valamint annak módosítását az elf</w:t>
      </w:r>
      <w:r w:rsidR="006737BB">
        <w:rPr>
          <w:rFonts w:ascii="Times New Roman" w:eastAsia="Times New Roman" w:hAnsi="Times New Roman" w:cs="Times New Roman"/>
          <w:color w:val="000000"/>
          <w:sz w:val="24"/>
          <w:szCs w:val="24"/>
        </w:rPr>
        <w:t>ogadást követően haladéktalanul</w:t>
      </w:r>
      <w:r>
        <w:rPr>
          <w:rFonts w:ascii="Times New Roman" w:eastAsia="Times New Roman" w:hAnsi="Times New Roman" w:cs="Times New Roman"/>
          <w:color w:val="000000"/>
          <w:sz w:val="24"/>
          <w:szCs w:val="24"/>
        </w:rPr>
        <w:t xml:space="preserve"> (</w:t>
      </w:r>
      <w:r w:rsidR="00200A53">
        <w:rPr>
          <w:rFonts w:ascii="Times New Roman" w:eastAsia="Times New Roman" w:hAnsi="Times New Roman" w:cs="Times New Roman"/>
          <w:color w:val="000000"/>
          <w:sz w:val="24"/>
          <w:szCs w:val="24"/>
        </w:rPr>
        <w:t xml:space="preserve">Kbt. </w:t>
      </w:r>
      <w:r w:rsidR="00A7338E" w:rsidRPr="00A7338E">
        <w:rPr>
          <w:rFonts w:ascii="Times New Roman" w:eastAsia="Times New Roman" w:hAnsi="Times New Roman" w:cs="Times New Roman"/>
          <w:bCs/>
          <w:color w:val="000000"/>
          <w:sz w:val="24"/>
          <w:szCs w:val="24"/>
        </w:rPr>
        <w:t>43. §</w:t>
      </w:r>
      <w:r w:rsidRPr="006737BB">
        <w:rPr>
          <w:rFonts w:ascii="Times New Roman" w:eastAsia="Times New Roman" w:hAnsi="Times New Roman" w:cs="Times New Roman"/>
          <w:color w:val="000000"/>
          <w:sz w:val="24"/>
          <w:szCs w:val="24"/>
        </w:rPr>
        <w:t> (</w:t>
      </w:r>
      <w:r w:rsidRPr="002A7592">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 xml:space="preserve"> </w:t>
      </w:r>
      <w:proofErr w:type="spellStart"/>
      <w:r w:rsidR="00200A53">
        <w:rPr>
          <w:rFonts w:ascii="Times New Roman" w:eastAsia="Times New Roman" w:hAnsi="Times New Roman" w:cs="Times New Roman"/>
          <w:color w:val="000000"/>
          <w:sz w:val="24"/>
          <w:szCs w:val="24"/>
        </w:rPr>
        <w:t>bek</w:t>
      </w:r>
      <w:proofErr w:type="spellEnd"/>
      <w:r w:rsidR="00200A53">
        <w:rPr>
          <w:rFonts w:ascii="Times New Roman" w:eastAsia="Times New Roman" w:hAnsi="Times New Roman" w:cs="Times New Roman"/>
          <w:color w:val="000000"/>
          <w:sz w:val="24"/>
          <w:szCs w:val="24"/>
        </w:rPr>
        <w:t xml:space="preserve">. </w:t>
      </w:r>
      <w:proofErr w:type="gramStart"/>
      <w:r>
        <w:rPr>
          <w:rFonts w:ascii="Times New Roman" w:eastAsia="Times New Roman" w:hAnsi="Times New Roman" w:cs="Times New Roman"/>
          <w:color w:val="000000"/>
          <w:sz w:val="24"/>
          <w:szCs w:val="24"/>
        </w:rPr>
        <w:t>a</w:t>
      </w:r>
      <w:proofErr w:type="gramEnd"/>
      <w:r>
        <w:rPr>
          <w:rFonts w:ascii="Times New Roman" w:eastAsia="Times New Roman" w:hAnsi="Times New Roman" w:cs="Times New Roman"/>
          <w:color w:val="000000"/>
          <w:sz w:val="24"/>
          <w:szCs w:val="24"/>
        </w:rPr>
        <w:t>))</w:t>
      </w:r>
      <w:r w:rsidR="006737BB">
        <w:rPr>
          <w:rFonts w:ascii="Times New Roman" w:eastAsia="Times New Roman" w:hAnsi="Times New Roman" w:cs="Times New Roman"/>
          <w:color w:val="000000"/>
          <w:sz w:val="24"/>
          <w:szCs w:val="24"/>
        </w:rPr>
        <w:t>.</w:t>
      </w:r>
    </w:p>
    <w:p w:rsidR="00CE6A0A" w:rsidRDefault="00CE6A0A" w:rsidP="004B3F1A">
      <w:pPr>
        <w:pStyle w:val="Nincstrkz"/>
        <w:jc w:val="both"/>
        <w:rPr>
          <w:rFonts w:ascii="Times New Roman" w:eastAsia="Times New Roman" w:hAnsi="Times New Roman" w:cs="Times New Roman"/>
          <w:sz w:val="24"/>
          <w:szCs w:val="24"/>
        </w:rPr>
      </w:pPr>
    </w:p>
    <w:p w:rsidR="00842C98" w:rsidRDefault="00842C98" w:rsidP="004B3F1A">
      <w:pPr>
        <w:pStyle w:val="Nincstrkz"/>
        <w:jc w:val="both"/>
        <w:rPr>
          <w:rFonts w:ascii="Times New Roman" w:eastAsia="Times New Roman" w:hAnsi="Times New Roman" w:cs="Times New Roman"/>
          <w:sz w:val="24"/>
          <w:szCs w:val="24"/>
        </w:rPr>
      </w:pPr>
    </w:p>
    <w:p w:rsidR="00842C98" w:rsidRDefault="006737BB" w:rsidP="004B3F1A">
      <w:pPr>
        <w:pStyle w:val="Nincstrkz"/>
        <w:jc w:val="both"/>
        <w:rPr>
          <w:ins w:id="2" w:author="user" w:date="2017-02-15T07:42:00Z"/>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842C98">
        <w:rPr>
          <w:rFonts w:ascii="Times New Roman" w:eastAsia="Times New Roman" w:hAnsi="Times New Roman" w:cs="Times New Roman"/>
          <w:sz w:val="24"/>
          <w:szCs w:val="24"/>
        </w:rPr>
        <w:t xml:space="preserve">. </w:t>
      </w:r>
      <w:r w:rsidR="008A779D">
        <w:rPr>
          <w:rFonts w:ascii="Times New Roman" w:eastAsia="Times New Roman" w:hAnsi="Times New Roman" w:cs="Times New Roman"/>
          <w:sz w:val="24"/>
          <w:szCs w:val="24"/>
        </w:rPr>
        <w:t xml:space="preserve">A tárgyévben lefolytatott közbeszerzési eljárásokról éves statisztikai összegzést kell készíteni. melyet legkésőbb a tárgyévet követő év május 31. napjáig </w:t>
      </w:r>
      <w:ins w:id="3" w:author="user" w:date="2017-02-15T07:42:00Z">
        <w:r w:rsidR="00393DC3">
          <w:rPr>
            <w:rFonts w:ascii="Times New Roman" w:eastAsia="Times New Roman" w:hAnsi="Times New Roman" w:cs="Times New Roman"/>
            <w:color w:val="000000"/>
            <w:sz w:val="24"/>
            <w:szCs w:val="24"/>
          </w:rPr>
          <w:t>a</w:t>
        </w:r>
        <w:r w:rsidR="00393DC3" w:rsidRPr="00AD0BDA">
          <w:rPr>
            <w:rFonts w:ascii="Times New Roman" w:eastAsia="Times New Roman" w:hAnsi="Times New Roman" w:cs="Times New Roman"/>
            <w:color w:val="000000"/>
            <w:sz w:val="24"/>
            <w:szCs w:val="24"/>
          </w:rPr>
          <w:t xml:space="preserve">z </w:t>
        </w:r>
        <w:r w:rsidR="00393DC3">
          <w:rPr>
            <w:rFonts w:ascii="Times New Roman" w:eastAsia="Times New Roman" w:hAnsi="Times New Roman" w:cs="Times New Roman"/>
            <w:color w:val="000000"/>
            <w:sz w:val="24"/>
            <w:szCs w:val="24"/>
          </w:rPr>
          <w:t>Önkormányzat</w:t>
        </w:r>
        <w:r w:rsidR="00393DC3" w:rsidRPr="00AD0BDA">
          <w:rPr>
            <w:rFonts w:ascii="Times New Roman" w:eastAsia="Times New Roman" w:hAnsi="Times New Roman" w:cs="Times New Roman"/>
            <w:color w:val="000000"/>
            <w:sz w:val="24"/>
            <w:szCs w:val="24"/>
          </w:rPr>
          <w:t xml:space="preserve"> köteles a Közbeszerzési Hatóság által működtetett Közbeszerzési Adatbázisban – amennyiben a Közbeszerzési Adatbázisban való közzététel nem lehetséges, a saját vagy a fenntartója honlapján – közzétenni</w:t>
        </w:r>
      </w:ins>
      <w:del w:id="4" w:author="user" w:date="2017-02-15T07:42:00Z">
        <w:r w:rsidR="008A779D" w:rsidDel="00393DC3">
          <w:rPr>
            <w:rFonts w:ascii="Times New Roman" w:eastAsia="Times New Roman" w:hAnsi="Times New Roman" w:cs="Times New Roman"/>
            <w:sz w:val="24"/>
            <w:szCs w:val="24"/>
          </w:rPr>
          <w:delText>meg kell küldeni a Közbeszerzési Hatóság számára</w:delText>
        </w:r>
      </w:del>
      <w:r w:rsidR="008A779D">
        <w:rPr>
          <w:rFonts w:ascii="Times New Roman" w:eastAsia="Times New Roman" w:hAnsi="Times New Roman" w:cs="Times New Roman"/>
          <w:sz w:val="24"/>
          <w:szCs w:val="24"/>
        </w:rPr>
        <w:t xml:space="preserve">. </w:t>
      </w:r>
      <w:proofErr w:type="gramStart"/>
      <w:r w:rsidR="008A779D">
        <w:rPr>
          <w:rFonts w:ascii="Times New Roman" w:eastAsia="Times New Roman" w:hAnsi="Times New Roman" w:cs="Times New Roman"/>
          <w:sz w:val="24"/>
          <w:szCs w:val="24"/>
        </w:rPr>
        <w:t>A</w:t>
      </w:r>
      <w:proofErr w:type="gramEnd"/>
      <w:r w:rsidR="008A779D">
        <w:rPr>
          <w:rFonts w:ascii="Times New Roman" w:eastAsia="Times New Roman" w:hAnsi="Times New Roman" w:cs="Times New Roman"/>
          <w:sz w:val="24"/>
          <w:szCs w:val="24"/>
        </w:rPr>
        <w:t xml:space="preserve"> statisztikai összegzést a Közbeszerzési koordinátor (jegyző) vagy külső, megbízott szakértő készíti el és elvégzi az ezzel kapcsolatos valamennyi feladatot.</w:t>
      </w:r>
    </w:p>
    <w:p w:rsidR="00393DC3" w:rsidRDefault="00393DC3" w:rsidP="004B3F1A">
      <w:pPr>
        <w:pStyle w:val="Nincstrkz"/>
        <w:jc w:val="both"/>
        <w:rPr>
          <w:rFonts w:ascii="Times New Roman" w:eastAsia="Times New Roman" w:hAnsi="Times New Roman" w:cs="Times New Roman"/>
          <w:sz w:val="24"/>
          <w:szCs w:val="24"/>
        </w:rPr>
      </w:pPr>
    </w:p>
    <w:p w:rsidR="0002616E" w:rsidRDefault="0002616E" w:rsidP="0002616E">
      <w:pPr>
        <w:pStyle w:val="Nincstrkz"/>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 A közbeszerzési eljárás dokumentálása</w:t>
      </w:r>
    </w:p>
    <w:p w:rsidR="0002616E" w:rsidRDefault="0002616E" w:rsidP="0002616E">
      <w:pPr>
        <w:pStyle w:val="Nincstrkz"/>
        <w:jc w:val="center"/>
        <w:rPr>
          <w:rFonts w:ascii="Times New Roman" w:eastAsia="Times New Roman" w:hAnsi="Times New Roman" w:cs="Times New Roman"/>
          <w:b/>
          <w:sz w:val="24"/>
          <w:szCs w:val="24"/>
        </w:rPr>
      </w:pPr>
    </w:p>
    <w:p w:rsidR="0002616E" w:rsidRPr="0002616E" w:rsidRDefault="0002616E" w:rsidP="0002616E">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Az Önkormányzat, mint Ajánlatkérő (a továbbiakban: Ajánlatkérő) minden egyes közbeszerzési eljárását – annak előkészítésétől az eljárás alapján kötött szerződés teljesítéséig </w:t>
      </w:r>
      <w:r>
        <w:rPr>
          <w:rFonts w:ascii="Times New Roman" w:eastAsia="Times New Roman" w:hAnsi="Times New Roman" w:cs="Times New Roman"/>
          <w:sz w:val="24"/>
          <w:szCs w:val="24"/>
        </w:rPr>
        <w:lastRenderedPageBreak/>
        <w:t>terjedően – írásban dokumentálni kell, oly módon, hogy a nyilvánosság biztosítását a Kbt. szerint kell elvégezni. Az Ajánlatkérő honlapján – továbbá a Közbeszerzés Adatbázisban – történő közzétételért a Közbeszerzési koordinátor (jegyző) vagy külső, megbízott szakértő, az önkormányzat honlapján történő közzétételért továbbá az önkormányzati honlap szerkesztője (informatikus) felelősek.</w:t>
      </w:r>
    </w:p>
    <w:p w:rsidR="0002616E" w:rsidRDefault="0002616E" w:rsidP="004B3F1A">
      <w:pPr>
        <w:pStyle w:val="Nincstrkz"/>
        <w:jc w:val="both"/>
        <w:rPr>
          <w:rFonts w:ascii="Times New Roman" w:eastAsia="Times New Roman" w:hAnsi="Times New Roman" w:cs="Times New Roman"/>
          <w:sz w:val="24"/>
          <w:szCs w:val="24"/>
        </w:rPr>
      </w:pPr>
    </w:p>
    <w:p w:rsidR="009508E6" w:rsidRDefault="009508E6" w:rsidP="004B3F1A">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Ennek megfelelően előírás, hogy a közbeszerzéssel kapcsolatban bármilyen jognyilatkozatot csak írásban és csak az arra feljogosított személy tehet.</w:t>
      </w:r>
    </w:p>
    <w:p w:rsidR="00BA361F" w:rsidRDefault="00BA361F">
      <w:pPr>
        <w:pStyle w:val="Nincstrkz"/>
        <w:jc w:val="both"/>
        <w:rPr>
          <w:rFonts w:ascii="Times New Roman" w:eastAsia="Times New Roman" w:hAnsi="Times New Roman" w:cs="Times New Roman"/>
          <w:sz w:val="24"/>
          <w:szCs w:val="24"/>
        </w:rPr>
      </w:pP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A közbeszerzési eljárás előkészítésével, lefolytatásával és a szerződés teljesítésével kapcsolatban keletkezett összes iratot a közbeszerzési eljárás lezárulásától, illetőleg a szerződés teljesítésétől számított 5 évig meg kell őrizni. Ha a közbeszerzéssel kapcsolatban jogorvoslati eljárás indult, az iratokat annak jogerős befejezéséig, de legalább az említett 5 évig kell megőrizni.</w:t>
      </w:r>
      <w:ins w:id="5" w:author="user" w:date="2017-02-15T07:43:00Z">
        <w:r w:rsidR="00393DC3">
          <w:rPr>
            <w:rFonts w:ascii="Times New Roman" w:eastAsia="Times New Roman" w:hAnsi="Times New Roman" w:cs="Times New Roman"/>
            <w:sz w:val="24"/>
            <w:szCs w:val="24"/>
          </w:rPr>
          <w:t xml:space="preserve"> </w:t>
        </w:r>
      </w:ins>
      <w:ins w:id="6" w:author="user" w:date="2017-02-15T07:44:00Z">
        <w:r w:rsidR="00393DC3">
          <w:rPr>
            <w:rFonts w:ascii="Times" w:eastAsia="Times New Roman" w:hAnsi="Times" w:cs="Times"/>
            <w:bCs/>
            <w:sz w:val="24"/>
            <w:szCs w:val="24"/>
          </w:rPr>
          <w:t xml:space="preserve">A </w:t>
        </w:r>
        <w:r w:rsidR="00393DC3" w:rsidRPr="00A601A1">
          <w:rPr>
            <w:rFonts w:ascii="Times" w:eastAsia="Times New Roman" w:hAnsi="Times" w:cs="Times"/>
            <w:bCs/>
            <w:sz w:val="24"/>
            <w:szCs w:val="24"/>
          </w:rPr>
          <w:t>2014–2020 programozási időszakban az egyes európai uniós alapokból származó támogatások felhasználásá</w:t>
        </w:r>
        <w:r w:rsidR="00393DC3">
          <w:rPr>
            <w:rFonts w:ascii="Times" w:eastAsia="Times New Roman" w:hAnsi="Times" w:cs="Times"/>
            <w:bCs/>
            <w:sz w:val="24"/>
            <w:szCs w:val="24"/>
          </w:rPr>
          <w:t>val finanszírozott projektek esetében</w:t>
        </w:r>
        <w:r w:rsidR="00393DC3" w:rsidRPr="00A601A1">
          <w:rPr>
            <w:rFonts w:ascii="Times" w:eastAsia="Times New Roman" w:hAnsi="Times" w:cs="Times"/>
            <w:bCs/>
            <w:sz w:val="24"/>
            <w:szCs w:val="24"/>
          </w:rPr>
          <w:t xml:space="preserve"> </w:t>
        </w:r>
        <w:r w:rsidR="00393DC3" w:rsidRPr="00A601A1">
          <w:rPr>
            <w:rFonts w:ascii="Times" w:eastAsia="Times New Roman" w:hAnsi="Times" w:cs="Times"/>
            <w:sz w:val="24"/>
            <w:szCs w:val="24"/>
          </w:rPr>
          <w:t>a támogatásokkal kapcsolatos minden dokumentumot legalább 2027. december 31-ig meg</w:t>
        </w:r>
        <w:r w:rsidR="00393DC3">
          <w:rPr>
            <w:rFonts w:ascii="Times" w:eastAsia="Times New Roman" w:hAnsi="Times" w:cs="Times"/>
            <w:sz w:val="24"/>
            <w:szCs w:val="24"/>
          </w:rPr>
          <w:t xml:space="preserve"> kell </w:t>
        </w:r>
        <w:r w:rsidR="00393DC3" w:rsidRPr="00A601A1">
          <w:rPr>
            <w:rFonts w:ascii="Times" w:eastAsia="Times New Roman" w:hAnsi="Times" w:cs="Times"/>
            <w:sz w:val="24"/>
            <w:szCs w:val="24"/>
          </w:rPr>
          <w:t>őrizn</w:t>
        </w:r>
        <w:r w:rsidR="00393DC3">
          <w:rPr>
            <w:rFonts w:ascii="Times" w:eastAsia="Times New Roman" w:hAnsi="Times" w:cs="Times"/>
            <w:sz w:val="24"/>
            <w:szCs w:val="24"/>
          </w:rPr>
          <w:t>i</w:t>
        </w:r>
      </w:ins>
      <w:ins w:id="7" w:author="user" w:date="2017-02-15T07:45:00Z">
        <w:r w:rsidR="00393DC3">
          <w:rPr>
            <w:rFonts w:ascii="Times" w:eastAsia="Times New Roman" w:hAnsi="Times" w:cs="Times"/>
            <w:sz w:val="24"/>
            <w:szCs w:val="24"/>
          </w:rPr>
          <w:t>.</w:t>
        </w:r>
      </w:ins>
    </w:p>
    <w:p w:rsidR="00BA361F" w:rsidRDefault="00BA361F">
      <w:pPr>
        <w:pStyle w:val="Nincstrkz"/>
        <w:jc w:val="both"/>
        <w:rPr>
          <w:rFonts w:ascii="Times New Roman" w:eastAsia="Times New Roman" w:hAnsi="Times New Roman" w:cs="Times New Roman"/>
          <w:sz w:val="24"/>
          <w:szCs w:val="24"/>
        </w:rPr>
      </w:pP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Az Ajánlatkérő gondoskodik a Hivatal iratkezelési szabályzatának megfelelően, a közbeszerzésekkel kapcsolatos iratok biztonságos - más iratoktól elkülönített - elhelyezéséről, kezeléséről és megőrzéséről.</w:t>
      </w:r>
    </w:p>
    <w:p w:rsidR="00BA361F" w:rsidRDefault="00BA361F">
      <w:pPr>
        <w:pStyle w:val="Nincstrkz"/>
        <w:jc w:val="both"/>
        <w:rPr>
          <w:rFonts w:ascii="Times New Roman" w:eastAsia="Times New Roman" w:hAnsi="Times New Roman" w:cs="Times New Roman"/>
          <w:sz w:val="24"/>
          <w:szCs w:val="24"/>
        </w:rPr>
      </w:pP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Az egy ügyhöz (egy eljáráshoz) kapcsolódó valamennyi iratot egyben, folyamatos sorszámozással iktatva kell nyilvántartani.</w:t>
      </w:r>
    </w:p>
    <w:p w:rsidR="00BA361F" w:rsidRDefault="00BA361F">
      <w:pPr>
        <w:pStyle w:val="Nincstrkz"/>
        <w:jc w:val="both"/>
        <w:rPr>
          <w:rFonts w:ascii="Times New Roman" w:eastAsia="Times New Roman" w:hAnsi="Times New Roman" w:cs="Times New Roman"/>
          <w:sz w:val="24"/>
          <w:szCs w:val="24"/>
        </w:rPr>
      </w:pP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 Amennyiben bármely okból valamely eredeti okirat a Hivatal birtokából kikerül, arról haladéktalanul másolatot kell az aktában elhelyezni, melyen fel kell tüntetni, hogy az eredeti okirat mely személynél/szervnél található meg.</w:t>
      </w:r>
    </w:p>
    <w:p w:rsidR="00BA361F" w:rsidRDefault="00BA361F">
      <w:pPr>
        <w:pStyle w:val="Nincstrkz"/>
        <w:jc w:val="both"/>
        <w:rPr>
          <w:rFonts w:ascii="Times New Roman" w:eastAsia="Times New Roman" w:hAnsi="Times New Roman" w:cs="Times New Roman"/>
          <w:sz w:val="24"/>
          <w:szCs w:val="24"/>
        </w:rPr>
      </w:pPr>
    </w:p>
    <w:p w:rsidR="00BA361F" w:rsidRDefault="00E515F7">
      <w:pPr>
        <w:pStyle w:val="Nincstrkz"/>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 A határidők számítása</w:t>
      </w:r>
    </w:p>
    <w:p w:rsidR="00BA361F" w:rsidRDefault="00BA361F">
      <w:pPr>
        <w:pStyle w:val="Nincstrkz"/>
        <w:jc w:val="both"/>
        <w:rPr>
          <w:rFonts w:ascii="Times New Roman" w:eastAsia="Times New Roman" w:hAnsi="Times New Roman" w:cs="Times New Roman"/>
          <w:sz w:val="24"/>
          <w:szCs w:val="24"/>
        </w:rPr>
      </w:pP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A napokban, hónapokban vagy években megállapított határidőbe vagy időtartamba (a továbbiakban együtt: határidő) a kezdőnap nem számít bele. Kezdőnap az a nap, amelyre a határidő megkezdésére okot adó cselekmény vagy egyéb körülmény esik.</w:t>
      </w:r>
    </w:p>
    <w:p w:rsidR="00BA361F" w:rsidRDefault="00BA361F">
      <w:pPr>
        <w:pStyle w:val="Nincstrkz"/>
        <w:jc w:val="both"/>
        <w:rPr>
          <w:rFonts w:ascii="Times New Roman" w:eastAsia="Times New Roman" w:hAnsi="Times New Roman" w:cs="Times New Roman"/>
          <w:sz w:val="24"/>
          <w:szCs w:val="24"/>
        </w:rPr>
      </w:pP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A hónapokban vagy években megállapított határidő azon a napon jár le, amely számánál fogva a kezdőnapot követő napnak megfelel, ha ez a nap a lejárat hónapjában hiányzik, a hónap utolsó napján.</w:t>
      </w:r>
    </w:p>
    <w:p w:rsidR="00BA361F" w:rsidRDefault="00BA361F">
      <w:pPr>
        <w:pStyle w:val="Nincstrkz"/>
        <w:jc w:val="both"/>
        <w:rPr>
          <w:rFonts w:ascii="Times New Roman" w:eastAsia="Times New Roman" w:hAnsi="Times New Roman" w:cs="Times New Roman"/>
          <w:sz w:val="24"/>
          <w:szCs w:val="24"/>
        </w:rPr>
      </w:pP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Ha a határidő utolsó napja nem munkanapra esik, a határidő csak az ezt követő legközelebbi munkanapon jár le.</w:t>
      </w:r>
    </w:p>
    <w:p w:rsidR="00BA361F" w:rsidRDefault="00BA361F">
      <w:pPr>
        <w:pStyle w:val="Nincstrkz"/>
        <w:jc w:val="both"/>
        <w:rPr>
          <w:rFonts w:ascii="Times New Roman" w:eastAsia="Times New Roman" w:hAnsi="Times New Roman" w:cs="Times New Roman"/>
          <w:sz w:val="24"/>
          <w:szCs w:val="24"/>
        </w:rPr>
      </w:pP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A hirdetményben (felhívásban) megjelölt határidő a hirdetmény (felhívás) feladását, illetve a felhívás közvetlen megküldését követő napon kezdődik.</w:t>
      </w:r>
    </w:p>
    <w:p w:rsidR="00BA361F" w:rsidRDefault="00BA361F">
      <w:pPr>
        <w:pStyle w:val="Nincstrkz"/>
        <w:jc w:val="both"/>
        <w:rPr>
          <w:rFonts w:ascii="Times New Roman" w:eastAsia="Times New Roman" w:hAnsi="Times New Roman" w:cs="Times New Roman"/>
          <w:sz w:val="24"/>
          <w:szCs w:val="24"/>
        </w:rPr>
      </w:pP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Az egyes határidők betartásáról az adott határidővel kapcsolatosan a hatáskörrel rendelkező személy köteles gondoskodni.</w:t>
      </w:r>
    </w:p>
    <w:p w:rsidR="00BA361F" w:rsidRDefault="00BA361F">
      <w:pPr>
        <w:pStyle w:val="Nincstrkz"/>
        <w:jc w:val="both"/>
        <w:rPr>
          <w:ins w:id="8" w:author="user" w:date="2017-02-15T07:45:00Z"/>
          <w:rFonts w:ascii="Times New Roman" w:eastAsia="Times New Roman" w:hAnsi="Times New Roman" w:cs="Times New Roman"/>
          <w:sz w:val="24"/>
          <w:szCs w:val="24"/>
        </w:rPr>
      </w:pPr>
    </w:p>
    <w:p w:rsidR="00393DC3" w:rsidRDefault="00393DC3">
      <w:pPr>
        <w:pStyle w:val="Nincstrkz"/>
        <w:jc w:val="both"/>
        <w:rPr>
          <w:ins w:id="9" w:author="user" w:date="2017-02-15T07:45:00Z"/>
          <w:rFonts w:ascii="Times New Roman" w:eastAsia="Times New Roman" w:hAnsi="Times New Roman" w:cs="Times New Roman"/>
          <w:sz w:val="24"/>
          <w:szCs w:val="24"/>
        </w:rPr>
      </w:pPr>
    </w:p>
    <w:p w:rsidR="00393DC3" w:rsidRDefault="00393DC3">
      <w:pPr>
        <w:pStyle w:val="Nincstrkz"/>
        <w:jc w:val="both"/>
        <w:rPr>
          <w:ins w:id="10" w:author="user" w:date="2017-02-15T07:45:00Z"/>
          <w:rFonts w:ascii="Times New Roman" w:eastAsia="Times New Roman" w:hAnsi="Times New Roman" w:cs="Times New Roman"/>
          <w:sz w:val="24"/>
          <w:szCs w:val="24"/>
        </w:rPr>
      </w:pPr>
    </w:p>
    <w:p w:rsidR="00393DC3" w:rsidRDefault="00393DC3">
      <w:pPr>
        <w:pStyle w:val="Nincstrkz"/>
        <w:jc w:val="both"/>
        <w:rPr>
          <w:rFonts w:ascii="Times New Roman" w:eastAsia="Times New Roman" w:hAnsi="Times New Roman" w:cs="Times New Roman"/>
          <w:sz w:val="24"/>
          <w:szCs w:val="24"/>
        </w:rPr>
      </w:pPr>
    </w:p>
    <w:p w:rsidR="00BA361F" w:rsidRDefault="00E515F7">
      <w:pPr>
        <w:pStyle w:val="Nincstrkz"/>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5. Összeférhetetlenségi szabályok</w:t>
      </w:r>
    </w:p>
    <w:p w:rsidR="00BA361F" w:rsidRDefault="00BA361F">
      <w:pPr>
        <w:pStyle w:val="Nincstrkz"/>
        <w:jc w:val="center"/>
        <w:rPr>
          <w:rFonts w:ascii="Times New Roman" w:eastAsia="Times New Roman" w:hAnsi="Times New Roman" w:cs="Times New Roman"/>
          <w:b/>
          <w:sz w:val="24"/>
          <w:szCs w:val="24"/>
        </w:rPr>
      </w:pP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A Kbt. </w:t>
      </w:r>
      <w:r w:rsidR="00201C65">
        <w:rPr>
          <w:rFonts w:ascii="Times New Roman" w:eastAsia="Times New Roman" w:hAnsi="Times New Roman" w:cs="Times New Roman"/>
          <w:sz w:val="24"/>
          <w:szCs w:val="24"/>
        </w:rPr>
        <w:t>25</w:t>
      </w:r>
      <w:r>
        <w:rPr>
          <w:rFonts w:ascii="Times New Roman" w:eastAsia="Times New Roman" w:hAnsi="Times New Roman" w:cs="Times New Roman"/>
          <w:sz w:val="24"/>
          <w:szCs w:val="24"/>
        </w:rPr>
        <w:t>. §</w:t>
      </w:r>
      <w:proofErr w:type="spellStart"/>
      <w:r>
        <w:rPr>
          <w:rFonts w:ascii="Times New Roman" w:eastAsia="Times New Roman" w:hAnsi="Times New Roman" w:cs="Times New Roman"/>
          <w:sz w:val="24"/>
          <w:szCs w:val="24"/>
        </w:rPr>
        <w:t>-a</w:t>
      </w:r>
      <w:proofErr w:type="spellEnd"/>
      <w:r>
        <w:rPr>
          <w:rFonts w:ascii="Times New Roman" w:eastAsia="Times New Roman" w:hAnsi="Times New Roman" w:cs="Times New Roman"/>
          <w:sz w:val="24"/>
          <w:szCs w:val="24"/>
        </w:rPr>
        <w:t xml:space="preserve"> szigorú összeférhete</w:t>
      </w:r>
      <w:r w:rsidR="007C6772">
        <w:rPr>
          <w:rFonts w:ascii="Times New Roman" w:eastAsia="Times New Roman" w:hAnsi="Times New Roman" w:cs="Times New Roman"/>
          <w:sz w:val="24"/>
          <w:szCs w:val="24"/>
        </w:rPr>
        <w:t>t</w:t>
      </w:r>
      <w:r>
        <w:rPr>
          <w:rFonts w:ascii="Times New Roman" w:eastAsia="Times New Roman" w:hAnsi="Times New Roman" w:cs="Times New Roman"/>
          <w:sz w:val="24"/>
          <w:szCs w:val="24"/>
        </w:rPr>
        <w:t>lenségi szabályokat állít fel, amelynek hatálya az adott eljárás (dokumentációk) előkészítésétől kezdődik és a közbeszerzési eljárás teljes időtartamára kiterjed.</w:t>
      </w:r>
    </w:p>
    <w:p w:rsidR="00A7338E" w:rsidRDefault="00A7338E" w:rsidP="00A7338E">
      <w:pPr>
        <w:spacing w:after="20" w:line="240" w:lineRule="auto"/>
        <w:jc w:val="both"/>
        <w:rPr>
          <w:rFonts w:ascii="Times New Roman" w:eastAsia="Times New Roman" w:hAnsi="Times New Roman" w:cs="Times New Roman"/>
          <w:color w:val="000000"/>
          <w:sz w:val="24"/>
          <w:szCs w:val="24"/>
        </w:rPr>
      </w:pPr>
    </w:p>
    <w:p w:rsidR="00A7338E" w:rsidRDefault="00200A53" w:rsidP="00A7338E">
      <w:pPr>
        <w:spacing w:after="2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 </w:t>
      </w:r>
      <w:r w:rsidRPr="002A7592">
        <w:rPr>
          <w:rFonts w:ascii="Times New Roman" w:eastAsia="Times New Roman" w:hAnsi="Times New Roman" w:cs="Times New Roman"/>
          <w:color w:val="000000"/>
          <w:sz w:val="24"/>
          <w:szCs w:val="24"/>
        </w:rPr>
        <w:t xml:space="preserve">Az ajánlatkérő köteles felhívni az eljárás előkészítésébe bevont személy vagy szervezet figyelmét arra, ha a </w:t>
      </w:r>
      <w:r>
        <w:rPr>
          <w:rFonts w:ascii="Times New Roman" w:eastAsia="Times New Roman" w:hAnsi="Times New Roman" w:cs="Times New Roman"/>
          <w:color w:val="000000"/>
          <w:sz w:val="24"/>
          <w:szCs w:val="24"/>
        </w:rPr>
        <w:t xml:space="preserve">Kbt. 25. § </w:t>
      </w:r>
      <w:r w:rsidRPr="002A7592">
        <w:rPr>
          <w:rFonts w:ascii="Times New Roman" w:eastAsia="Times New Roman" w:hAnsi="Times New Roman" w:cs="Times New Roman"/>
          <w:color w:val="000000"/>
          <w:sz w:val="24"/>
          <w:szCs w:val="24"/>
        </w:rPr>
        <w:t>(3)–(4) bekezdés alapján – különösen az általa megszerzett többlet-információkra tekintettel – a közbeszerzési eljárásban történő részvétele összeférhetetlenséget eredményezne</w:t>
      </w:r>
      <w:r>
        <w:rPr>
          <w:rFonts w:ascii="Times New Roman" w:eastAsia="Times New Roman" w:hAnsi="Times New Roman" w:cs="Times New Roman"/>
          <w:color w:val="000000"/>
          <w:sz w:val="24"/>
          <w:szCs w:val="24"/>
        </w:rPr>
        <w:t xml:space="preserve"> (Kbt. 25. § (5) </w:t>
      </w:r>
      <w:proofErr w:type="spellStart"/>
      <w:r>
        <w:rPr>
          <w:rFonts w:ascii="Times New Roman" w:eastAsia="Times New Roman" w:hAnsi="Times New Roman" w:cs="Times New Roman"/>
          <w:color w:val="000000"/>
          <w:sz w:val="24"/>
          <w:szCs w:val="24"/>
        </w:rPr>
        <w:t>bek</w:t>
      </w:r>
      <w:proofErr w:type="spellEnd"/>
      <w:r>
        <w:rPr>
          <w:rFonts w:ascii="Times New Roman" w:eastAsia="Times New Roman" w:hAnsi="Times New Roman" w:cs="Times New Roman"/>
          <w:color w:val="000000"/>
          <w:sz w:val="24"/>
          <w:szCs w:val="24"/>
        </w:rPr>
        <w:t>.)</w:t>
      </w:r>
      <w:r w:rsidRPr="002A7592">
        <w:rPr>
          <w:rFonts w:ascii="Times New Roman" w:eastAsia="Times New Roman" w:hAnsi="Times New Roman" w:cs="Times New Roman"/>
          <w:color w:val="000000"/>
          <w:sz w:val="24"/>
          <w:szCs w:val="24"/>
        </w:rPr>
        <w:t>.</w:t>
      </w:r>
    </w:p>
    <w:p w:rsidR="00BA361F" w:rsidRDefault="00200A53" w:rsidP="00200A53">
      <w:pPr>
        <w:pStyle w:val="Nincstrkz"/>
        <w:jc w:val="both"/>
        <w:rPr>
          <w:rFonts w:ascii="Times New Roman" w:eastAsia="Times New Roman" w:hAnsi="Times New Roman" w:cs="Times New Roman"/>
          <w:sz w:val="24"/>
          <w:szCs w:val="24"/>
        </w:rPr>
      </w:pPr>
      <w:r w:rsidRPr="002A7592">
        <w:rPr>
          <w:rFonts w:ascii="Times New Roman" w:eastAsia="Times New Roman" w:hAnsi="Times New Roman" w:cs="Times New Roman"/>
          <w:color w:val="000000"/>
          <w:sz w:val="24"/>
          <w:szCs w:val="24"/>
        </w:rPr>
        <w:t xml:space="preserve"> </w:t>
      </w: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A Kbt. alapján az Ajánlatkérő részéről a közbeszerzési eljárásba bevont személy felelőssége, hogy a közbeszerzési eljárás során az összeférhetetlenségét vizsgálja. </w:t>
      </w:r>
      <w:r w:rsidR="00200A53" w:rsidRPr="002A7592">
        <w:rPr>
          <w:rFonts w:ascii="Times New Roman" w:eastAsia="Times New Roman" w:hAnsi="Times New Roman" w:cs="Times New Roman"/>
          <w:color w:val="000000"/>
          <w:sz w:val="24"/>
          <w:szCs w:val="24"/>
        </w:rPr>
        <w:t xml:space="preserve">Az ajánlatkérő nevében eljáró és az ajánlatkérő által az eljárással vagy annak előkészítésével kapcsolatos tevékenységbe bevont személy vagy szervezet </w:t>
      </w:r>
      <w:r w:rsidR="00D218C6">
        <w:rPr>
          <w:rFonts w:ascii="Times New Roman" w:eastAsia="Times New Roman" w:hAnsi="Times New Roman" w:cs="Times New Roman"/>
          <w:color w:val="000000"/>
          <w:sz w:val="24"/>
          <w:szCs w:val="24"/>
        </w:rPr>
        <w:t xml:space="preserve">a 2. és 3. melléklet szerint </w:t>
      </w:r>
      <w:r w:rsidR="00200A53" w:rsidRPr="002A7592">
        <w:rPr>
          <w:rFonts w:ascii="Times New Roman" w:eastAsia="Times New Roman" w:hAnsi="Times New Roman" w:cs="Times New Roman"/>
          <w:color w:val="000000"/>
          <w:sz w:val="24"/>
          <w:szCs w:val="24"/>
        </w:rPr>
        <w:t>írásban köteles nyilatkozni arról, hogy vele szemben fennáll-e az összeférhetetlenség.</w:t>
      </w:r>
      <w:r w:rsidR="00D218C6">
        <w:rPr>
          <w:rFonts w:ascii="Times New Roman" w:eastAsia="Times New Roman" w:hAnsi="Times New Roman" w:cs="Times New Roman"/>
          <w:color w:val="000000"/>
          <w:sz w:val="24"/>
          <w:szCs w:val="24"/>
        </w:rPr>
        <w:t xml:space="preserve"> </w:t>
      </w:r>
      <w:r w:rsidR="00200A53">
        <w:rPr>
          <w:rFonts w:ascii="Times New Roman" w:eastAsia="Times New Roman" w:hAnsi="Times New Roman" w:cs="Times New Roman"/>
          <w:color w:val="000000"/>
          <w:sz w:val="24"/>
          <w:szCs w:val="24"/>
        </w:rPr>
        <w:t xml:space="preserve"> </w:t>
      </w:r>
      <w:r w:rsidR="00A7338E" w:rsidRPr="00A7338E">
        <w:rPr>
          <w:rFonts w:ascii="Times New Roman" w:eastAsia="Times New Roman" w:hAnsi="Times New Roman" w:cs="Times New Roman"/>
          <w:sz w:val="24"/>
          <w:szCs w:val="24"/>
        </w:rPr>
        <w:t>A nyilatkozat nem megfelelő tartalmából</w:t>
      </w:r>
      <w:r w:rsidRPr="00D218C6">
        <w:rPr>
          <w:rFonts w:ascii="Times New Roman" w:eastAsia="Times New Roman" w:hAnsi="Times New Roman" w:cs="Times New Roman"/>
          <w:sz w:val="24"/>
          <w:szCs w:val="24"/>
        </w:rPr>
        <w:t xml:space="preserve"> eredő valamennyi hátrányos jogkövetkezményért </w:t>
      </w:r>
      <w:r w:rsidR="00D218C6" w:rsidRPr="00D218C6">
        <w:rPr>
          <w:rFonts w:ascii="Times New Roman" w:eastAsia="Times New Roman" w:hAnsi="Times New Roman" w:cs="Times New Roman"/>
          <w:sz w:val="24"/>
          <w:szCs w:val="24"/>
        </w:rPr>
        <w:t xml:space="preserve">a közbeszerzési eljárásba bevont személy </w:t>
      </w:r>
      <w:r w:rsidRPr="00D218C6">
        <w:rPr>
          <w:rFonts w:ascii="Times New Roman" w:eastAsia="Times New Roman" w:hAnsi="Times New Roman" w:cs="Times New Roman"/>
          <w:sz w:val="24"/>
          <w:szCs w:val="24"/>
        </w:rPr>
        <w:t>felel a rá vonatkozó szabályok alapján az Ajánlatkérő felé.</w:t>
      </w:r>
    </w:p>
    <w:p w:rsidR="00200A53" w:rsidRDefault="00200A53">
      <w:pPr>
        <w:pStyle w:val="Nincstrkz"/>
        <w:jc w:val="both"/>
        <w:rPr>
          <w:rFonts w:ascii="Times New Roman" w:eastAsia="Times New Roman" w:hAnsi="Times New Roman" w:cs="Times New Roman"/>
          <w:sz w:val="24"/>
          <w:szCs w:val="24"/>
        </w:rPr>
      </w:pPr>
    </w:p>
    <w:p w:rsidR="00BA361F" w:rsidRDefault="00BA361F">
      <w:pPr>
        <w:pStyle w:val="Nincstrkz"/>
        <w:jc w:val="both"/>
        <w:rPr>
          <w:rFonts w:ascii="Times New Roman" w:eastAsia="Times New Roman" w:hAnsi="Times New Roman" w:cs="Times New Roman"/>
          <w:sz w:val="24"/>
          <w:szCs w:val="24"/>
        </w:rPr>
      </w:pPr>
    </w:p>
    <w:p w:rsidR="00BA361F" w:rsidRDefault="00E515F7">
      <w:pPr>
        <w:pStyle w:val="Nincstrkz"/>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 Titoktartás</w:t>
      </w:r>
    </w:p>
    <w:p w:rsidR="00BA361F" w:rsidRDefault="00BA361F">
      <w:pPr>
        <w:pStyle w:val="Nincstrkz"/>
        <w:jc w:val="center"/>
        <w:rPr>
          <w:rFonts w:ascii="Times New Roman" w:eastAsia="Times New Roman" w:hAnsi="Times New Roman" w:cs="Times New Roman"/>
          <w:b/>
          <w:sz w:val="24"/>
          <w:szCs w:val="24"/>
        </w:rPr>
      </w:pP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A közbeszerzési eljárásokról információt Ajánlattevőknek, potenciális Ajánlattevőknek csak írásos formában</w:t>
      </w:r>
      <w:r w:rsidR="00D83147">
        <w:rPr>
          <w:rFonts w:ascii="Times New Roman" w:eastAsia="Times New Roman" w:hAnsi="Times New Roman" w:cs="Times New Roman"/>
          <w:sz w:val="24"/>
          <w:szCs w:val="24"/>
        </w:rPr>
        <w:t xml:space="preserve">, a </w:t>
      </w:r>
      <w:proofErr w:type="spellStart"/>
      <w:r w:rsidR="00D83147">
        <w:rPr>
          <w:rFonts w:ascii="Times New Roman" w:eastAsia="Times New Roman" w:hAnsi="Times New Roman" w:cs="Times New Roman"/>
          <w:sz w:val="24"/>
          <w:szCs w:val="24"/>
        </w:rPr>
        <w:t>Kbt</w:t>
      </w:r>
      <w:proofErr w:type="spellEnd"/>
      <w:r w:rsidR="00D83147">
        <w:rPr>
          <w:rFonts w:ascii="Times New Roman" w:eastAsia="Times New Roman" w:hAnsi="Times New Roman" w:cs="Times New Roman"/>
          <w:sz w:val="24"/>
          <w:szCs w:val="24"/>
        </w:rPr>
        <w:t xml:space="preserve"> előírásainak m</w:t>
      </w:r>
      <w:r w:rsidR="009D41D6">
        <w:rPr>
          <w:rFonts w:ascii="Times New Roman" w:eastAsia="Times New Roman" w:hAnsi="Times New Roman" w:cs="Times New Roman"/>
          <w:sz w:val="24"/>
          <w:szCs w:val="24"/>
        </w:rPr>
        <w:t>e</w:t>
      </w:r>
      <w:r w:rsidR="00D83147">
        <w:rPr>
          <w:rFonts w:ascii="Times New Roman" w:eastAsia="Times New Roman" w:hAnsi="Times New Roman" w:cs="Times New Roman"/>
          <w:sz w:val="24"/>
          <w:szCs w:val="24"/>
        </w:rPr>
        <w:t>gfelelően</w:t>
      </w:r>
      <w:r>
        <w:rPr>
          <w:rFonts w:ascii="Times New Roman" w:eastAsia="Times New Roman" w:hAnsi="Times New Roman" w:cs="Times New Roman"/>
          <w:sz w:val="24"/>
          <w:szCs w:val="24"/>
        </w:rPr>
        <w:t xml:space="preserve"> lehet adni, amely megfelel a hivatalos kimenő levelekre vonatkozó önkormányzati szabályoknak.</w:t>
      </w:r>
    </w:p>
    <w:p w:rsidR="00BA361F" w:rsidRDefault="00BA361F">
      <w:pPr>
        <w:pStyle w:val="Nincstrkz"/>
        <w:jc w:val="both"/>
        <w:rPr>
          <w:rFonts w:ascii="Times New Roman" w:eastAsia="Times New Roman" w:hAnsi="Times New Roman" w:cs="Times New Roman"/>
          <w:sz w:val="24"/>
          <w:szCs w:val="24"/>
        </w:rPr>
      </w:pP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Ezen felül sem az Ajánlatkérő munkavállalója, sem a közbeszerzési eljárásban résztvevő bármely személy nem adhat szóban vagy írásban információt, kivéve az eljárásokhoz kapcsolódó kiegészítő tájékoztatásokat, konzultációkat és a helyszíni bejárásokat, amelyekről jegyzőkönyvet kell készíteni.</w:t>
      </w:r>
    </w:p>
    <w:p w:rsidR="00BA361F" w:rsidRDefault="00BA361F">
      <w:pPr>
        <w:pStyle w:val="Nincstrkz"/>
        <w:jc w:val="both"/>
        <w:rPr>
          <w:rFonts w:ascii="Times New Roman" w:eastAsia="Times New Roman" w:hAnsi="Times New Roman" w:cs="Times New Roman"/>
          <w:sz w:val="24"/>
          <w:szCs w:val="24"/>
        </w:rPr>
      </w:pP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A közbeszerzési eljárások során a közbeszerzési eljárásba bevont személyek (szervezetek) kötelesek a tudomásukra jutott információkat bizalmasan kezelni. Amennyiben valamely személy esetében kiderül</w:t>
      </w:r>
      <w:r w:rsidR="007C677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hogy a megszerzett információkkal visszaélt, azokat bizonyos Ajánlattevőknek továbbította, a közbeszerzési eljárásban való további részvételből azonnal ki kell zárni, és pótlásáról - ha indokolt - gondoskodni kell. Amennyiben szükséges, ellene megfelelő jogi eljárást (munka-, polgári- vagy büntetőjogi) kell kezdeményezni.</w:t>
      </w:r>
    </w:p>
    <w:p w:rsidR="00BA361F" w:rsidRDefault="00BA361F">
      <w:pPr>
        <w:pStyle w:val="Nincstrkz"/>
        <w:jc w:val="both"/>
        <w:rPr>
          <w:rFonts w:ascii="Times New Roman" w:eastAsia="Times New Roman" w:hAnsi="Times New Roman" w:cs="Times New Roman"/>
          <w:sz w:val="24"/>
          <w:szCs w:val="24"/>
        </w:rPr>
      </w:pP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A titoktartás kiterjed az Ajánlattevőktől bekért vagy kapott információkra is. A közbeszerzési eljárásban résztvevő személy az Ajánlattevőktől tudomására jutott információkat köteles bizalmasan kezelni, azokat csak a közbeszerzési eljárás kapcsán használhatja fel.</w:t>
      </w:r>
    </w:p>
    <w:p w:rsidR="00BA361F" w:rsidRDefault="00BA361F">
      <w:pPr>
        <w:pStyle w:val="Nincstrkz"/>
        <w:jc w:val="both"/>
        <w:rPr>
          <w:rFonts w:ascii="Times New Roman" w:eastAsia="Times New Roman" w:hAnsi="Times New Roman" w:cs="Times New Roman"/>
          <w:sz w:val="24"/>
          <w:szCs w:val="24"/>
        </w:rPr>
      </w:pP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A közbeszerzési eljárásban résztvevő valamennyi személy köteles a 2. </w:t>
      </w:r>
      <w:r w:rsidR="007C6772">
        <w:rPr>
          <w:rFonts w:ascii="Times New Roman" w:eastAsia="Times New Roman" w:hAnsi="Times New Roman" w:cs="Times New Roman"/>
          <w:sz w:val="24"/>
          <w:szCs w:val="24"/>
        </w:rPr>
        <w:t xml:space="preserve">és 3. </w:t>
      </w:r>
      <w:r>
        <w:rPr>
          <w:rFonts w:ascii="Times New Roman" w:eastAsia="Times New Roman" w:hAnsi="Times New Roman" w:cs="Times New Roman"/>
          <w:sz w:val="24"/>
          <w:szCs w:val="24"/>
        </w:rPr>
        <w:t xml:space="preserve">melléklet szerinti </w:t>
      </w:r>
      <w:r w:rsidR="00D218C6">
        <w:rPr>
          <w:rFonts w:ascii="Times New Roman" w:eastAsia="Times New Roman" w:hAnsi="Times New Roman" w:cs="Times New Roman"/>
          <w:sz w:val="24"/>
          <w:szCs w:val="24"/>
        </w:rPr>
        <w:t xml:space="preserve">titoktartási </w:t>
      </w:r>
      <w:r>
        <w:rPr>
          <w:rFonts w:ascii="Times New Roman" w:eastAsia="Times New Roman" w:hAnsi="Times New Roman" w:cs="Times New Roman"/>
          <w:sz w:val="24"/>
          <w:szCs w:val="24"/>
        </w:rPr>
        <w:t>nyilatkozato</w:t>
      </w:r>
      <w:r w:rsidR="007C6772">
        <w:rPr>
          <w:rFonts w:ascii="Times New Roman" w:eastAsia="Times New Roman" w:hAnsi="Times New Roman" w:cs="Times New Roman"/>
          <w:sz w:val="24"/>
          <w:szCs w:val="24"/>
        </w:rPr>
        <w:t>ka</w:t>
      </w:r>
      <w:r>
        <w:rPr>
          <w:rFonts w:ascii="Times New Roman" w:eastAsia="Times New Roman" w:hAnsi="Times New Roman" w:cs="Times New Roman"/>
          <w:sz w:val="24"/>
          <w:szCs w:val="24"/>
        </w:rPr>
        <w:t xml:space="preserve">t </w:t>
      </w:r>
      <w:r w:rsidR="007C6772">
        <w:rPr>
          <w:rFonts w:ascii="Times New Roman" w:eastAsia="Times New Roman" w:hAnsi="Times New Roman" w:cs="Times New Roman"/>
          <w:sz w:val="24"/>
          <w:szCs w:val="24"/>
        </w:rPr>
        <w:t>meg</w:t>
      </w:r>
      <w:r>
        <w:rPr>
          <w:rFonts w:ascii="Times New Roman" w:eastAsia="Times New Roman" w:hAnsi="Times New Roman" w:cs="Times New Roman"/>
          <w:sz w:val="24"/>
          <w:szCs w:val="24"/>
        </w:rPr>
        <w:t>tenni.</w:t>
      </w:r>
    </w:p>
    <w:p w:rsidR="00412D4F" w:rsidRDefault="00412D4F">
      <w:pPr>
        <w:rPr>
          <w:ins w:id="11" w:author="user" w:date="2017-02-15T07:48:00Z"/>
          <w:rFonts w:ascii="Times New Roman" w:eastAsia="Times New Roman" w:hAnsi="Times New Roman" w:cs="Times New Roman"/>
          <w:sz w:val="24"/>
          <w:szCs w:val="24"/>
        </w:rPr>
      </w:pPr>
      <w:ins w:id="12" w:author="user" w:date="2017-02-15T07:48:00Z">
        <w:r>
          <w:rPr>
            <w:rFonts w:ascii="Times New Roman" w:eastAsia="Times New Roman" w:hAnsi="Times New Roman" w:cs="Times New Roman"/>
            <w:sz w:val="24"/>
            <w:szCs w:val="24"/>
          </w:rPr>
          <w:br w:type="page"/>
        </w:r>
      </w:ins>
    </w:p>
    <w:p w:rsidR="00BA361F" w:rsidDel="00412D4F" w:rsidRDefault="00BA361F">
      <w:pPr>
        <w:pStyle w:val="Nincstrkz"/>
        <w:jc w:val="both"/>
        <w:rPr>
          <w:del w:id="13" w:author="user" w:date="2017-02-15T07:48:00Z"/>
          <w:rFonts w:ascii="Times New Roman" w:eastAsia="Times New Roman" w:hAnsi="Times New Roman" w:cs="Times New Roman"/>
          <w:sz w:val="24"/>
          <w:szCs w:val="24"/>
        </w:rPr>
      </w:pPr>
    </w:p>
    <w:p w:rsidR="00BA361F" w:rsidRDefault="00BA361F">
      <w:pPr>
        <w:pStyle w:val="Nincstrkz"/>
        <w:jc w:val="both"/>
        <w:rPr>
          <w:rFonts w:ascii="Times New Roman" w:eastAsia="Times New Roman" w:hAnsi="Times New Roman" w:cs="Times New Roman"/>
          <w:sz w:val="24"/>
          <w:szCs w:val="24"/>
        </w:rPr>
      </w:pPr>
    </w:p>
    <w:p w:rsidR="00BA361F" w:rsidRDefault="00E515F7">
      <w:pPr>
        <w:pStyle w:val="Nincstrkz"/>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II. </w:t>
      </w:r>
      <w:proofErr w:type="gramStart"/>
      <w:r>
        <w:rPr>
          <w:rFonts w:ascii="Times New Roman" w:eastAsia="Times New Roman" w:hAnsi="Times New Roman" w:cs="Times New Roman"/>
          <w:b/>
          <w:sz w:val="24"/>
          <w:szCs w:val="24"/>
        </w:rPr>
        <w:t>A</w:t>
      </w:r>
      <w:proofErr w:type="gramEnd"/>
      <w:r>
        <w:rPr>
          <w:rFonts w:ascii="Times New Roman" w:eastAsia="Times New Roman" w:hAnsi="Times New Roman" w:cs="Times New Roman"/>
          <w:b/>
          <w:sz w:val="24"/>
          <w:szCs w:val="24"/>
        </w:rPr>
        <w:t xml:space="preserve"> KÖZBESZERZÉSI ELJÁRÁSOK ELŐKÉSZÍTÉSÉNEK, LEFOLYTATÁSÁNAK ÁLTALÁNOS RENDJE</w:t>
      </w:r>
    </w:p>
    <w:p w:rsidR="00BA361F" w:rsidRDefault="00BA361F">
      <w:pPr>
        <w:pStyle w:val="Nincstrkz"/>
        <w:jc w:val="center"/>
        <w:rPr>
          <w:rFonts w:ascii="Times New Roman" w:eastAsia="Times New Roman" w:hAnsi="Times New Roman" w:cs="Times New Roman"/>
          <w:b/>
          <w:sz w:val="24"/>
          <w:szCs w:val="24"/>
        </w:rPr>
      </w:pPr>
    </w:p>
    <w:p w:rsidR="00BA361F" w:rsidRDefault="00E515F7">
      <w:pPr>
        <w:pStyle w:val="Nincstrkz"/>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 Közbeszerzési eljárás előkészítésének megindítása, beszerzési igények minősítése</w:t>
      </w:r>
    </w:p>
    <w:p w:rsidR="00BA361F" w:rsidRDefault="00BA361F">
      <w:pPr>
        <w:pStyle w:val="Nincstrkz"/>
        <w:jc w:val="center"/>
        <w:rPr>
          <w:rFonts w:ascii="Times New Roman" w:eastAsia="Times New Roman" w:hAnsi="Times New Roman" w:cs="Times New Roman"/>
          <w:b/>
          <w:sz w:val="24"/>
          <w:szCs w:val="24"/>
        </w:rPr>
      </w:pP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A közbeszerzési tervben szereplő közbeszerzési eljárás előkészítésének megindításáról a Polgármester vagy a Jegyző dönt. A közbeszerzési eljárás megindításának elrendelése a belső felelősségi rend elkészítésével történik.</w:t>
      </w:r>
    </w:p>
    <w:p w:rsidR="00BA361F" w:rsidRDefault="00BA361F">
      <w:pPr>
        <w:pStyle w:val="Nincstrkz"/>
        <w:jc w:val="both"/>
        <w:rPr>
          <w:rFonts w:ascii="Times New Roman" w:eastAsia="Times New Roman" w:hAnsi="Times New Roman" w:cs="Times New Roman"/>
          <w:sz w:val="24"/>
          <w:szCs w:val="24"/>
        </w:rPr>
      </w:pP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A közbeszerzési tervben nem szereplő beszerzés megindításáról a Polgármester vagy a Jegyző köteles írásban tájékoztatni a Képviselőtestületet, amely meghozza az eljárást megindító döntést.</w:t>
      </w:r>
    </w:p>
    <w:p w:rsidR="00BA361F" w:rsidRDefault="00BA361F">
      <w:pPr>
        <w:pStyle w:val="Nincstrkz"/>
        <w:jc w:val="both"/>
        <w:rPr>
          <w:rFonts w:ascii="Times New Roman" w:eastAsia="Times New Roman" w:hAnsi="Times New Roman" w:cs="Times New Roman"/>
          <w:sz w:val="24"/>
          <w:szCs w:val="24"/>
        </w:rPr>
      </w:pP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A Közbeszerzési koordinátor (jegyző) vagy külső, megbízott szakértő feladata a felmerülő beszerzési igények közbeszerzési szempontból történő minősítése, azaz annak megítélése, hogy a beszerzés közbeszerzés köteles-e.</w:t>
      </w:r>
    </w:p>
    <w:p w:rsidR="00BA361F" w:rsidRDefault="00BA361F">
      <w:pPr>
        <w:pStyle w:val="Nincstrkz"/>
        <w:jc w:val="both"/>
        <w:rPr>
          <w:rFonts w:ascii="Times New Roman" w:eastAsia="Times New Roman" w:hAnsi="Times New Roman" w:cs="Times New Roman"/>
          <w:sz w:val="24"/>
          <w:szCs w:val="24"/>
        </w:rPr>
      </w:pP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Az Ajánlatkérő beszerzéseinek típusait a Közbeszerzési koordinátor (jegyző) vagy külső, megbízott szakértő kategorizálja, mely besorolás meghatározza, hogy mely beszerzések képeznek a Kbt. szempontjából összeszámítandó beszerzést.</w:t>
      </w:r>
    </w:p>
    <w:p w:rsidR="00BA361F" w:rsidRDefault="00BA361F">
      <w:pPr>
        <w:pStyle w:val="Nincstrkz"/>
        <w:jc w:val="both"/>
        <w:rPr>
          <w:rFonts w:ascii="Times New Roman" w:eastAsia="Times New Roman" w:hAnsi="Times New Roman" w:cs="Times New Roman"/>
          <w:sz w:val="24"/>
          <w:szCs w:val="24"/>
        </w:rPr>
      </w:pPr>
    </w:p>
    <w:p w:rsidR="003F5AFD" w:rsidRDefault="003F5AFD">
      <w:pPr>
        <w:pStyle w:val="Nincstrkz"/>
        <w:jc w:val="center"/>
        <w:rPr>
          <w:rFonts w:ascii="Times New Roman" w:eastAsia="Times New Roman" w:hAnsi="Times New Roman" w:cs="Times New Roman"/>
          <w:b/>
          <w:sz w:val="24"/>
          <w:szCs w:val="24"/>
        </w:rPr>
      </w:pPr>
    </w:p>
    <w:p w:rsidR="003F5AFD" w:rsidRDefault="003F5AFD">
      <w:pPr>
        <w:pStyle w:val="Nincstrkz"/>
        <w:jc w:val="center"/>
        <w:rPr>
          <w:rFonts w:ascii="Times New Roman" w:eastAsia="Times New Roman" w:hAnsi="Times New Roman" w:cs="Times New Roman"/>
          <w:b/>
          <w:sz w:val="24"/>
          <w:szCs w:val="24"/>
        </w:rPr>
      </w:pPr>
    </w:p>
    <w:p w:rsidR="00BA361F" w:rsidRDefault="00E515F7">
      <w:pPr>
        <w:pStyle w:val="Nincstrkz"/>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 Közbeszerzési eljárások előkészítése</w:t>
      </w:r>
    </w:p>
    <w:p w:rsidR="00BA361F" w:rsidRDefault="00BA361F">
      <w:pPr>
        <w:pStyle w:val="Nincstrkz"/>
        <w:jc w:val="center"/>
        <w:rPr>
          <w:rFonts w:ascii="Times New Roman" w:eastAsia="Times New Roman" w:hAnsi="Times New Roman" w:cs="Times New Roman"/>
          <w:b/>
          <w:sz w:val="24"/>
          <w:szCs w:val="24"/>
        </w:rPr>
      </w:pPr>
    </w:p>
    <w:p w:rsidR="00A7338E" w:rsidRDefault="00E515F7" w:rsidP="00A7338E">
      <w:pPr>
        <w:spacing w:after="20" w:line="240" w:lineRule="auto"/>
        <w:ind w:firstLine="1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Az egyes eljárások előkészítését a Polgármester vagy a Jegyző hagyja jóvá, rendeli el. Az eljárások előkészítését és irányítását a Közbeszerzési koordinátor (jegyző) vagy külső, megbízott szakértő végzi, ő felel az azzal kapcsolatos (másra nem delegált) feladatok ellátásáért.</w:t>
      </w:r>
    </w:p>
    <w:p w:rsidR="00BA361F" w:rsidRDefault="00BA361F">
      <w:pPr>
        <w:pStyle w:val="Nincstrkz"/>
        <w:jc w:val="both"/>
        <w:rPr>
          <w:rFonts w:ascii="Times New Roman" w:eastAsia="Times New Roman" w:hAnsi="Times New Roman" w:cs="Times New Roman"/>
          <w:sz w:val="24"/>
          <w:szCs w:val="24"/>
        </w:rPr>
      </w:pP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Az előkészítés körébe tartozó feladatok különösen:</w:t>
      </w:r>
    </w:p>
    <w:p w:rsidR="00BA361F" w:rsidRDefault="00E515F7">
      <w:pPr>
        <w:pStyle w:val="Nincstrkz"/>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a</w:t>
      </w:r>
      <w:proofErr w:type="gramEnd"/>
      <w:r>
        <w:rPr>
          <w:rFonts w:ascii="Times New Roman" w:eastAsia="Times New Roman" w:hAnsi="Times New Roman" w:cs="Times New Roman"/>
          <w:sz w:val="24"/>
          <w:szCs w:val="24"/>
        </w:rPr>
        <w:t>) becsült érték meghatározása;</w:t>
      </w: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 helyzet-, illetőleg piacfelmérés;</w:t>
      </w: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 eljárási rend és eljárási típus kiválasztása;</w:t>
      </w: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 közbeszerzési felhívás elkészítése;</w:t>
      </w:r>
    </w:p>
    <w:p w:rsidR="00BA361F" w:rsidRDefault="00E515F7">
      <w:pPr>
        <w:pStyle w:val="Nincstrkz"/>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e</w:t>
      </w:r>
      <w:proofErr w:type="gramEnd"/>
      <w:r>
        <w:rPr>
          <w:rFonts w:ascii="Times New Roman" w:eastAsia="Times New Roman" w:hAnsi="Times New Roman" w:cs="Times New Roman"/>
          <w:sz w:val="24"/>
          <w:szCs w:val="24"/>
        </w:rPr>
        <w:t>) releváns határidők, határnapok megjelölése (ide értve az egyes hatáskörök gyakorlóira vonatkozó határnapot és határidőt is);</w:t>
      </w:r>
    </w:p>
    <w:p w:rsidR="00BA361F" w:rsidRDefault="00E515F7">
      <w:pPr>
        <w:pStyle w:val="Nincstrkz"/>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f</w:t>
      </w:r>
      <w:proofErr w:type="gramEnd"/>
      <w:r>
        <w:rPr>
          <w:rFonts w:ascii="Times New Roman" w:eastAsia="Times New Roman" w:hAnsi="Times New Roman" w:cs="Times New Roman"/>
          <w:sz w:val="24"/>
          <w:szCs w:val="24"/>
        </w:rPr>
        <w:t>) közbeszerzési dokumentáció elkészítése különös tekintettel a közbeszerzési műszaki leírása és a szerződéstervezetre (szerződési feltételekre);</w:t>
      </w:r>
    </w:p>
    <w:p w:rsidR="00BA361F" w:rsidRDefault="00E515F7">
      <w:pPr>
        <w:pStyle w:val="Nincstrkz"/>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g</w:t>
      </w:r>
      <w:proofErr w:type="gramEnd"/>
      <w:r>
        <w:rPr>
          <w:rFonts w:ascii="Times New Roman" w:eastAsia="Times New Roman" w:hAnsi="Times New Roman" w:cs="Times New Roman"/>
          <w:sz w:val="24"/>
          <w:szCs w:val="24"/>
        </w:rPr>
        <w:t>) bevonandó személyek megbízása.</w:t>
      </w:r>
    </w:p>
    <w:p w:rsidR="00BA361F" w:rsidRDefault="00BA361F">
      <w:pPr>
        <w:pStyle w:val="Nincstrkz"/>
        <w:jc w:val="both"/>
        <w:rPr>
          <w:rFonts w:ascii="Times New Roman" w:eastAsia="Times New Roman" w:hAnsi="Times New Roman" w:cs="Times New Roman"/>
          <w:sz w:val="24"/>
          <w:szCs w:val="24"/>
        </w:rPr>
      </w:pP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Az egyes közbeszerzési eljárások előkészítése során - különösen a becsült érték meghatározása és a beszerzésekkel kapcsolatos követelmények meghatározása során - a közbeszerzés tárgyával kapcsolatban megfelelő szakértelemmel rendelkező személy bevonása kötelező.</w:t>
      </w:r>
    </w:p>
    <w:p w:rsidR="00A7338E" w:rsidRDefault="00A7338E" w:rsidP="00A7338E">
      <w:pPr>
        <w:spacing w:after="20" w:line="240" w:lineRule="auto"/>
        <w:jc w:val="both"/>
        <w:rPr>
          <w:rFonts w:ascii="Times New Roman" w:eastAsia="Times New Roman" w:hAnsi="Times New Roman" w:cs="Times New Roman"/>
          <w:sz w:val="24"/>
          <w:szCs w:val="24"/>
        </w:rPr>
      </w:pPr>
    </w:p>
    <w:p w:rsidR="00A7338E" w:rsidRDefault="00DA6CC1" w:rsidP="00A7338E">
      <w:pPr>
        <w:spacing w:after="20" w:line="240" w:lineRule="auto"/>
        <w:jc w:val="both"/>
        <w:rPr>
          <w:rFonts w:ascii="Times New Roman" w:eastAsia="Times New Roman" w:hAnsi="Times New Roman" w:cs="Times New Roman"/>
          <w:color w:val="000000"/>
          <w:sz w:val="24"/>
          <w:szCs w:val="24"/>
        </w:rPr>
      </w:pPr>
      <w:r w:rsidRPr="00DA6CC1">
        <w:rPr>
          <w:rFonts w:ascii="Times New Roman" w:eastAsia="Times New Roman" w:hAnsi="Times New Roman" w:cs="Times New Roman"/>
          <w:sz w:val="24"/>
          <w:szCs w:val="24"/>
        </w:rPr>
        <w:t>A Kbt. 28. § (</w:t>
      </w:r>
      <w:r w:rsidRPr="00DA6CC1">
        <w:rPr>
          <w:rFonts w:ascii="Times New Roman" w:eastAsia="Times New Roman" w:hAnsi="Times New Roman" w:cs="Times New Roman"/>
          <w:color w:val="000000"/>
          <w:sz w:val="24"/>
          <w:szCs w:val="24"/>
        </w:rPr>
        <w:t xml:space="preserve">1) bekezdésben meghatározott felelősségi körében az ajánlatkérő köteles a becsült érték meghatározása céljából külön vizsgálatot végezni és annak eredményét </w:t>
      </w:r>
      <w:r w:rsidRPr="00DA6CC1">
        <w:rPr>
          <w:rFonts w:ascii="Times New Roman" w:eastAsia="Times New Roman" w:hAnsi="Times New Roman" w:cs="Times New Roman"/>
          <w:color w:val="000000"/>
          <w:sz w:val="24"/>
          <w:szCs w:val="24"/>
        </w:rPr>
        <w:lastRenderedPageBreak/>
        <w:t>dokumentálni. A vizsgálat során az ajánlatkérő objektív alapú módszereket alkalmazhat. Ilyen módszerek különösen</w:t>
      </w:r>
    </w:p>
    <w:p w:rsidR="00DA6CC1" w:rsidRPr="00DA6CC1" w:rsidRDefault="00DA6CC1" w:rsidP="00DA6CC1">
      <w:pPr>
        <w:spacing w:after="20" w:line="240" w:lineRule="auto"/>
        <w:ind w:firstLine="180"/>
        <w:jc w:val="both"/>
        <w:rPr>
          <w:rFonts w:ascii="Times New Roman" w:eastAsia="Times New Roman" w:hAnsi="Times New Roman" w:cs="Times New Roman"/>
          <w:color w:val="000000"/>
          <w:sz w:val="24"/>
          <w:szCs w:val="24"/>
        </w:rPr>
      </w:pPr>
      <w:proofErr w:type="gramStart"/>
      <w:r w:rsidRPr="00DA6CC1">
        <w:rPr>
          <w:rFonts w:ascii="Times New Roman" w:eastAsia="Times New Roman" w:hAnsi="Times New Roman" w:cs="Times New Roman"/>
          <w:i/>
          <w:iCs/>
          <w:color w:val="000000"/>
          <w:sz w:val="24"/>
          <w:szCs w:val="24"/>
        </w:rPr>
        <w:t>a</w:t>
      </w:r>
      <w:proofErr w:type="gramEnd"/>
      <w:r w:rsidRPr="00DA6CC1">
        <w:rPr>
          <w:rFonts w:ascii="Times New Roman" w:eastAsia="Times New Roman" w:hAnsi="Times New Roman" w:cs="Times New Roman"/>
          <w:i/>
          <w:iCs/>
          <w:color w:val="000000"/>
          <w:sz w:val="24"/>
          <w:szCs w:val="24"/>
        </w:rPr>
        <w:t>)</w:t>
      </w:r>
      <w:r w:rsidRPr="00DA6CC1">
        <w:rPr>
          <w:rFonts w:ascii="Times New Roman" w:eastAsia="Times New Roman" w:hAnsi="Times New Roman" w:cs="Times New Roman"/>
          <w:color w:val="000000"/>
          <w:sz w:val="24"/>
          <w:szCs w:val="24"/>
        </w:rPr>
        <w:t> a beszerzés tárgyára vonatkozó indikatív ajánlatok bekérése,</w:t>
      </w:r>
    </w:p>
    <w:p w:rsidR="00DA6CC1" w:rsidRPr="00DA6CC1" w:rsidRDefault="00DA6CC1" w:rsidP="00DA6CC1">
      <w:pPr>
        <w:spacing w:after="20" w:line="240" w:lineRule="auto"/>
        <w:ind w:firstLine="180"/>
        <w:jc w:val="both"/>
        <w:rPr>
          <w:rFonts w:ascii="Times New Roman" w:eastAsia="Times New Roman" w:hAnsi="Times New Roman" w:cs="Times New Roman"/>
          <w:color w:val="000000"/>
          <w:sz w:val="24"/>
          <w:szCs w:val="24"/>
        </w:rPr>
      </w:pPr>
      <w:r w:rsidRPr="00DA6CC1">
        <w:rPr>
          <w:rFonts w:ascii="Times New Roman" w:eastAsia="Times New Roman" w:hAnsi="Times New Roman" w:cs="Times New Roman"/>
          <w:i/>
          <w:iCs/>
          <w:color w:val="000000"/>
          <w:sz w:val="24"/>
          <w:szCs w:val="24"/>
        </w:rPr>
        <w:t>b)</w:t>
      </w:r>
      <w:r w:rsidRPr="00DA6CC1">
        <w:rPr>
          <w:rFonts w:ascii="Times New Roman" w:eastAsia="Times New Roman" w:hAnsi="Times New Roman" w:cs="Times New Roman"/>
          <w:color w:val="000000"/>
          <w:sz w:val="24"/>
          <w:szCs w:val="24"/>
        </w:rPr>
        <w:t> a beszerzés tárgyára vonatkozó, arra szakosodott szervezetek által végzett piackutatás,</w:t>
      </w:r>
    </w:p>
    <w:p w:rsidR="00DA6CC1" w:rsidRPr="002A7592" w:rsidRDefault="00DA6CC1" w:rsidP="00DA6CC1">
      <w:pPr>
        <w:spacing w:after="20" w:line="240" w:lineRule="auto"/>
        <w:ind w:firstLine="180"/>
        <w:jc w:val="both"/>
        <w:rPr>
          <w:rFonts w:ascii="Times New Roman" w:eastAsia="Times New Roman" w:hAnsi="Times New Roman" w:cs="Times New Roman"/>
          <w:color w:val="000000"/>
          <w:sz w:val="24"/>
          <w:szCs w:val="24"/>
        </w:rPr>
      </w:pPr>
      <w:r w:rsidRPr="00DA6CC1">
        <w:rPr>
          <w:rFonts w:ascii="Times New Roman" w:eastAsia="Times New Roman" w:hAnsi="Times New Roman" w:cs="Times New Roman"/>
          <w:i/>
          <w:iCs/>
          <w:color w:val="000000"/>
          <w:sz w:val="24"/>
          <w:szCs w:val="24"/>
        </w:rPr>
        <w:t>c)</w:t>
      </w:r>
      <w:r w:rsidRPr="00DA6CC1">
        <w:rPr>
          <w:rFonts w:ascii="Times New Roman" w:eastAsia="Times New Roman" w:hAnsi="Times New Roman" w:cs="Times New Roman"/>
          <w:color w:val="000000"/>
          <w:sz w:val="24"/>
          <w:szCs w:val="24"/>
        </w:rPr>
        <w:t> igazságügyi szakértő igénybe vétele,</w:t>
      </w:r>
    </w:p>
    <w:p w:rsidR="00DA6CC1" w:rsidRPr="002A7592" w:rsidRDefault="00DA6CC1" w:rsidP="00DA6CC1">
      <w:pPr>
        <w:spacing w:after="20" w:line="240" w:lineRule="auto"/>
        <w:ind w:firstLine="180"/>
        <w:jc w:val="both"/>
        <w:rPr>
          <w:rFonts w:ascii="Times New Roman" w:eastAsia="Times New Roman" w:hAnsi="Times New Roman" w:cs="Times New Roman"/>
          <w:color w:val="000000"/>
          <w:sz w:val="24"/>
          <w:szCs w:val="24"/>
        </w:rPr>
      </w:pPr>
      <w:r w:rsidRPr="002A7592">
        <w:rPr>
          <w:rFonts w:ascii="Times New Roman" w:eastAsia="Times New Roman" w:hAnsi="Times New Roman" w:cs="Times New Roman"/>
          <w:i/>
          <w:iCs/>
          <w:color w:val="000000"/>
          <w:sz w:val="24"/>
          <w:szCs w:val="24"/>
        </w:rPr>
        <w:t>d)</w:t>
      </w:r>
      <w:r w:rsidRPr="002A7592">
        <w:rPr>
          <w:rFonts w:ascii="Times New Roman" w:eastAsia="Times New Roman" w:hAnsi="Times New Roman" w:cs="Times New Roman"/>
          <w:color w:val="000000"/>
          <w:sz w:val="24"/>
          <w:szCs w:val="24"/>
        </w:rPr>
        <w:t> szakmai kamarák által ajánlott díjszabások,</w:t>
      </w:r>
    </w:p>
    <w:p w:rsidR="00DA6CC1" w:rsidRPr="002A7592" w:rsidRDefault="00DA6CC1" w:rsidP="00DA6CC1">
      <w:pPr>
        <w:spacing w:after="20" w:line="240" w:lineRule="auto"/>
        <w:ind w:left="426" w:hanging="246"/>
        <w:jc w:val="both"/>
        <w:rPr>
          <w:rFonts w:ascii="Times New Roman" w:eastAsia="Times New Roman" w:hAnsi="Times New Roman" w:cs="Times New Roman"/>
          <w:color w:val="000000"/>
          <w:sz w:val="24"/>
          <w:szCs w:val="24"/>
        </w:rPr>
      </w:pPr>
      <w:proofErr w:type="gramStart"/>
      <w:r w:rsidRPr="002A7592">
        <w:rPr>
          <w:rFonts w:ascii="Times New Roman" w:eastAsia="Times New Roman" w:hAnsi="Times New Roman" w:cs="Times New Roman"/>
          <w:i/>
          <w:iCs/>
          <w:color w:val="000000"/>
          <w:sz w:val="24"/>
          <w:szCs w:val="24"/>
        </w:rPr>
        <w:t>e</w:t>
      </w:r>
      <w:proofErr w:type="gramEnd"/>
      <w:r w:rsidRPr="002A7592">
        <w:rPr>
          <w:rFonts w:ascii="Times New Roman" w:eastAsia="Times New Roman" w:hAnsi="Times New Roman" w:cs="Times New Roman"/>
          <w:i/>
          <w:iCs/>
          <w:color w:val="000000"/>
          <w:sz w:val="24"/>
          <w:szCs w:val="24"/>
        </w:rPr>
        <w:t>)</w:t>
      </w:r>
      <w:r w:rsidRPr="002A7592">
        <w:rPr>
          <w:rFonts w:ascii="Times New Roman" w:eastAsia="Times New Roman" w:hAnsi="Times New Roman" w:cs="Times New Roman"/>
          <w:color w:val="000000"/>
          <w:sz w:val="24"/>
          <w:szCs w:val="24"/>
        </w:rPr>
        <w:t xml:space="preserve"> szakmai kamarák által előállított és karbantartott, megvalósítási értéken alapuló, részletes </w:t>
      </w:r>
      <w:r>
        <w:rPr>
          <w:rFonts w:ascii="Times New Roman" w:eastAsia="Times New Roman" w:hAnsi="Times New Roman" w:cs="Times New Roman"/>
          <w:color w:val="000000"/>
          <w:sz w:val="24"/>
          <w:szCs w:val="24"/>
        </w:rPr>
        <w:t xml:space="preserve">  </w:t>
      </w:r>
      <w:r w:rsidRPr="002A7592">
        <w:rPr>
          <w:rFonts w:ascii="Times New Roman" w:eastAsia="Times New Roman" w:hAnsi="Times New Roman" w:cs="Times New Roman"/>
          <w:color w:val="000000"/>
          <w:sz w:val="24"/>
          <w:szCs w:val="24"/>
        </w:rPr>
        <w:t>építési adatbázis,</w:t>
      </w:r>
    </w:p>
    <w:p w:rsidR="00DA6CC1" w:rsidRPr="002A7592" w:rsidRDefault="00DA6CC1" w:rsidP="00DA6CC1">
      <w:pPr>
        <w:spacing w:after="20" w:line="240" w:lineRule="auto"/>
        <w:ind w:firstLine="180"/>
        <w:jc w:val="both"/>
        <w:rPr>
          <w:rFonts w:ascii="Times New Roman" w:eastAsia="Times New Roman" w:hAnsi="Times New Roman" w:cs="Times New Roman"/>
          <w:color w:val="000000"/>
          <w:sz w:val="24"/>
          <w:szCs w:val="24"/>
        </w:rPr>
      </w:pPr>
      <w:proofErr w:type="gramStart"/>
      <w:r w:rsidRPr="002A7592">
        <w:rPr>
          <w:rFonts w:ascii="Times New Roman" w:eastAsia="Times New Roman" w:hAnsi="Times New Roman" w:cs="Times New Roman"/>
          <w:i/>
          <w:iCs/>
          <w:color w:val="000000"/>
          <w:sz w:val="24"/>
          <w:szCs w:val="24"/>
        </w:rPr>
        <w:t>f</w:t>
      </w:r>
      <w:proofErr w:type="gramEnd"/>
      <w:r w:rsidRPr="002A7592">
        <w:rPr>
          <w:rFonts w:ascii="Times New Roman" w:eastAsia="Times New Roman" w:hAnsi="Times New Roman" w:cs="Times New Roman"/>
          <w:i/>
          <w:iCs/>
          <w:color w:val="000000"/>
          <w:sz w:val="24"/>
          <w:szCs w:val="24"/>
        </w:rPr>
        <w:t>)</w:t>
      </w:r>
      <w:r w:rsidRPr="002A7592">
        <w:rPr>
          <w:rFonts w:ascii="Times New Roman" w:eastAsia="Times New Roman" w:hAnsi="Times New Roman" w:cs="Times New Roman"/>
          <w:color w:val="000000"/>
          <w:sz w:val="24"/>
          <w:szCs w:val="24"/>
        </w:rPr>
        <w:t> a Közbeszerzési Hatóság által kiadott árstatisztika,</w:t>
      </w:r>
    </w:p>
    <w:p w:rsidR="00DA6CC1" w:rsidRDefault="00DA6CC1" w:rsidP="00DA6CC1">
      <w:pPr>
        <w:pStyle w:val="Nincstrkz"/>
        <w:ind w:firstLine="142"/>
        <w:jc w:val="both"/>
        <w:rPr>
          <w:rFonts w:ascii="Times New Roman" w:eastAsia="Times New Roman" w:hAnsi="Times New Roman" w:cs="Times New Roman"/>
          <w:sz w:val="24"/>
          <w:szCs w:val="24"/>
        </w:rPr>
      </w:pPr>
      <w:proofErr w:type="gramStart"/>
      <w:r w:rsidRPr="002A7592">
        <w:rPr>
          <w:rFonts w:ascii="Times New Roman" w:eastAsia="Times New Roman" w:hAnsi="Times New Roman" w:cs="Times New Roman"/>
          <w:i/>
          <w:iCs/>
          <w:color w:val="000000"/>
          <w:sz w:val="24"/>
          <w:szCs w:val="24"/>
        </w:rPr>
        <w:t>g</w:t>
      </w:r>
      <w:proofErr w:type="gramEnd"/>
      <w:r w:rsidRPr="002A7592">
        <w:rPr>
          <w:rFonts w:ascii="Times New Roman" w:eastAsia="Times New Roman" w:hAnsi="Times New Roman" w:cs="Times New Roman"/>
          <w:i/>
          <w:iCs/>
          <w:color w:val="000000"/>
          <w:sz w:val="24"/>
          <w:szCs w:val="24"/>
        </w:rPr>
        <w:t>)</w:t>
      </w:r>
      <w:r w:rsidRPr="002A7592">
        <w:rPr>
          <w:rFonts w:ascii="Times New Roman" w:eastAsia="Times New Roman" w:hAnsi="Times New Roman" w:cs="Times New Roman"/>
          <w:color w:val="000000"/>
          <w:sz w:val="24"/>
          <w:szCs w:val="24"/>
        </w:rPr>
        <w:t> az ajánlatkérő korábbi, hasonló tárgyra irányuló szerződéseinek elemzése.</w:t>
      </w:r>
    </w:p>
    <w:p w:rsidR="00DA6CC1" w:rsidRDefault="00DA6CC1">
      <w:pPr>
        <w:pStyle w:val="Nincstrkz"/>
        <w:jc w:val="both"/>
        <w:rPr>
          <w:rFonts w:ascii="Times New Roman" w:eastAsia="Times New Roman" w:hAnsi="Times New Roman" w:cs="Times New Roman"/>
          <w:sz w:val="24"/>
          <w:szCs w:val="24"/>
        </w:rPr>
      </w:pPr>
    </w:p>
    <w:p w:rsidR="00BA361F" w:rsidRDefault="00BA361F">
      <w:pPr>
        <w:pStyle w:val="Nincstrkz"/>
        <w:jc w:val="both"/>
        <w:rPr>
          <w:rFonts w:ascii="Times New Roman" w:eastAsia="Times New Roman" w:hAnsi="Times New Roman" w:cs="Times New Roman"/>
          <w:sz w:val="24"/>
          <w:szCs w:val="24"/>
        </w:rPr>
      </w:pP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A </w:t>
      </w:r>
      <w:r w:rsidR="00DA6CC1">
        <w:rPr>
          <w:rFonts w:ascii="Times New Roman" w:eastAsia="Times New Roman" w:hAnsi="Times New Roman" w:cs="Times New Roman"/>
          <w:sz w:val="24"/>
          <w:szCs w:val="24"/>
        </w:rPr>
        <w:t xml:space="preserve">fentiek szerinti </w:t>
      </w:r>
      <w:r w:rsidR="00DB02FA" w:rsidRPr="00DA6CC1">
        <w:rPr>
          <w:rFonts w:ascii="Times New Roman" w:eastAsia="Times New Roman" w:hAnsi="Times New Roman" w:cs="Times New Roman"/>
          <w:color w:val="000000"/>
          <w:sz w:val="24"/>
          <w:szCs w:val="24"/>
        </w:rPr>
        <w:t>külön vizsgálatot</w:t>
      </w:r>
      <w:r>
        <w:rPr>
          <w:rFonts w:ascii="Times New Roman" w:eastAsia="Times New Roman" w:hAnsi="Times New Roman" w:cs="Times New Roman"/>
          <w:sz w:val="24"/>
          <w:szCs w:val="24"/>
        </w:rPr>
        <w:t xml:space="preserve"> a Jegyző megbízása alapján a közbeszerzés tárgya szerinti szakértelemmel rendelkező személy végzi oly módon, hogy lehetőség szerint 3 db előzetes árajánlatot kér be az adott beszerzés vonatkozásában.</w:t>
      </w:r>
    </w:p>
    <w:p w:rsidR="00BA361F" w:rsidRDefault="00BA361F">
      <w:pPr>
        <w:pStyle w:val="Nincstrkz"/>
        <w:jc w:val="both"/>
        <w:rPr>
          <w:rFonts w:ascii="Times New Roman" w:eastAsia="Times New Roman" w:hAnsi="Times New Roman" w:cs="Times New Roman"/>
          <w:sz w:val="24"/>
          <w:szCs w:val="24"/>
        </w:rPr>
      </w:pP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Az előkészítést úgy kell megvalósítani, hogy a közbeszerzési eljárás a közbeszerzési tervben meghatározott időpontban indítható legyen.</w:t>
      </w:r>
    </w:p>
    <w:p w:rsidR="00BA361F" w:rsidRDefault="00BA361F">
      <w:pPr>
        <w:pStyle w:val="Nincstrkz"/>
        <w:jc w:val="both"/>
        <w:rPr>
          <w:rFonts w:ascii="Times New Roman" w:eastAsia="Times New Roman" w:hAnsi="Times New Roman" w:cs="Times New Roman"/>
          <w:sz w:val="24"/>
          <w:szCs w:val="24"/>
        </w:rPr>
      </w:pP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Az Európai Uniós források felhasználásával megvalósuló, </w:t>
      </w:r>
      <w:proofErr w:type="gramStart"/>
      <w:r>
        <w:rPr>
          <w:rFonts w:ascii="Times New Roman" w:eastAsia="Times New Roman" w:hAnsi="Times New Roman" w:cs="Times New Roman"/>
          <w:sz w:val="24"/>
          <w:szCs w:val="24"/>
        </w:rPr>
        <w:t>a</w:t>
      </w:r>
      <w:proofErr w:type="gramEnd"/>
      <w:r>
        <w:rPr>
          <w:rFonts w:ascii="Times New Roman" w:eastAsia="Times New Roman" w:hAnsi="Times New Roman" w:cs="Times New Roman"/>
          <w:sz w:val="24"/>
          <w:szCs w:val="24"/>
        </w:rPr>
        <w:t xml:space="preserve"> </w:t>
      </w:r>
      <w:r w:rsidR="00DB02FA">
        <w:rPr>
          <w:rFonts w:ascii="Times New Roman" w:eastAsia="Times New Roman" w:hAnsi="Times New Roman" w:cs="Times New Roman"/>
          <w:sz w:val="24"/>
          <w:szCs w:val="24"/>
        </w:rPr>
        <w:t xml:space="preserve">uniós </w:t>
      </w:r>
      <w:r>
        <w:rPr>
          <w:rFonts w:ascii="Times New Roman" w:eastAsia="Times New Roman" w:hAnsi="Times New Roman" w:cs="Times New Roman"/>
          <w:sz w:val="24"/>
          <w:szCs w:val="24"/>
        </w:rPr>
        <w:t>értékhatárokat elérő</w:t>
      </w:r>
      <w:r w:rsidR="00DB02FA">
        <w:rPr>
          <w:rFonts w:ascii="Times New Roman" w:eastAsia="Times New Roman" w:hAnsi="Times New Roman" w:cs="Times New Roman"/>
          <w:sz w:val="24"/>
          <w:szCs w:val="24"/>
        </w:rPr>
        <w:t>, vagy meghaladó</w:t>
      </w:r>
      <w:r>
        <w:rPr>
          <w:rFonts w:ascii="Times New Roman" w:eastAsia="Times New Roman" w:hAnsi="Times New Roman" w:cs="Times New Roman"/>
          <w:sz w:val="24"/>
          <w:szCs w:val="24"/>
        </w:rPr>
        <w:t xml:space="preserve"> értékű, továbbá építési beruházás, építési koncesszió esetén a háromszázmillió forintot elérő értékű közbeszerzési eljárás során a </w:t>
      </w:r>
      <w:r w:rsidR="00DB02FA">
        <w:rPr>
          <w:rFonts w:ascii="Times New Roman" w:eastAsia="Times New Roman" w:hAnsi="Times New Roman" w:cs="Times New Roman"/>
          <w:sz w:val="24"/>
          <w:szCs w:val="24"/>
        </w:rPr>
        <w:t>272</w:t>
      </w:r>
      <w:r>
        <w:rPr>
          <w:rFonts w:ascii="Times New Roman" w:eastAsia="Times New Roman" w:hAnsi="Times New Roman" w:cs="Times New Roman"/>
          <w:sz w:val="24"/>
          <w:szCs w:val="24"/>
        </w:rPr>
        <w:t>/</w:t>
      </w:r>
      <w:r w:rsidR="00DB02FA">
        <w:rPr>
          <w:rFonts w:ascii="Times New Roman" w:eastAsia="Times New Roman" w:hAnsi="Times New Roman" w:cs="Times New Roman"/>
          <w:sz w:val="24"/>
          <w:szCs w:val="24"/>
        </w:rPr>
        <w:t>2014</w:t>
      </w:r>
      <w:r>
        <w:rPr>
          <w:rFonts w:ascii="Times New Roman" w:eastAsia="Times New Roman" w:hAnsi="Times New Roman" w:cs="Times New Roman"/>
          <w:sz w:val="24"/>
          <w:szCs w:val="24"/>
        </w:rPr>
        <w:t>. (</w:t>
      </w:r>
      <w:r w:rsidR="00DB02FA">
        <w:rPr>
          <w:rFonts w:ascii="Times New Roman" w:eastAsia="Times New Roman" w:hAnsi="Times New Roman" w:cs="Times New Roman"/>
          <w:sz w:val="24"/>
          <w:szCs w:val="24"/>
        </w:rPr>
        <w:t>XI.5.</w:t>
      </w:r>
      <w:r>
        <w:rPr>
          <w:rFonts w:ascii="Times New Roman" w:eastAsia="Times New Roman" w:hAnsi="Times New Roman" w:cs="Times New Roman"/>
          <w:sz w:val="24"/>
          <w:szCs w:val="24"/>
        </w:rPr>
        <w:t xml:space="preserve">) Korm. rendeletben foglaltakra tekintettel kell lenni, mind a közbeszerzési anyagok </w:t>
      </w:r>
      <w:r w:rsidR="00DB02FA" w:rsidRPr="00DB02FA">
        <w:rPr>
          <w:rFonts w:ascii="Times New Roman" w:eastAsia="Times New Roman" w:hAnsi="Times New Roman" w:cs="Times New Roman"/>
          <w:color w:val="000000"/>
          <w:sz w:val="24"/>
          <w:szCs w:val="24"/>
        </w:rPr>
        <w:t>európai uniós források felhasználásáért felelős miniszter</w:t>
      </w:r>
      <w:r w:rsidR="00DB02FA" w:rsidRPr="00E453F2">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sz w:val="24"/>
          <w:szCs w:val="24"/>
        </w:rPr>
        <w:t>által történő minőségellenőrzése, mind az ott megadott határidők betarthatósága szempontjából is.</w:t>
      </w:r>
    </w:p>
    <w:p w:rsidR="00BA361F" w:rsidRDefault="00BA361F">
      <w:pPr>
        <w:pStyle w:val="Nincstrkz"/>
        <w:jc w:val="both"/>
        <w:rPr>
          <w:rFonts w:ascii="Times New Roman" w:eastAsia="Times New Roman" w:hAnsi="Times New Roman" w:cs="Times New Roman"/>
          <w:sz w:val="24"/>
          <w:szCs w:val="24"/>
        </w:rPr>
      </w:pPr>
    </w:p>
    <w:p w:rsidR="00BA361F" w:rsidRDefault="00E515F7">
      <w:pPr>
        <w:pStyle w:val="Nincstrkz"/>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9. Az ajánlatkérő nevében eljáró és az eljárásba bevont személyek</w:t>
      </w:r>
    </w:p>
    <w:p w:rsidR="00BA361F" w:rsidRDefault="00BA361F">
      <w:pPr>
        <w:pStyle w:val="Nincstrkz"/>
        <w:jc w:val="center"/>
        <w:rPr>
          <w:rFonts w:ascii="Times New Roman" w:eastAsia="Times New Roman" w:hAnsi="Times New Roman" w:cs="Times New Roman"/>
          <w:b/>
          <w:sz w:val="24"/>
          <w:szCs w:val="24"/>
        </w:rPr>
      </w:pPr>
    </w:p>
    <w:p w:rsidR="004275CE"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A közbeszerzési eljárás valamennyi szakaszában (így különösen annak előkészítése, a felhívás és a dokumentáció elkészítése, az ajánlatok értékelése során) az Ajánlatkérő nevében eljáró, illetőleg az eljárásba bevont személyeknek megfelelő - a közbeszerzés tárgya szerinti, közbeszerzési, jogi és pénzügyi - szakértelemmel kell rendelkezniük</w:t>
      </w:r>
      <w:r w:rsidRPr="004275CE">
        <w:rPr>
          <w:rFonts w:ascii="Times New Roman" w:eastAsia="Times New Roman" w:hAnsi="Times New Roman" w:cs="Times New Roman"/>
          <w:sz w:val="24"/>
          <w:szCs w:val="24"/>
        </w:rPr>
        <w:t>.</w:t>
      </w:r>
      <w:r w:rsidR="004275CE" w:rsidRPr="004275CE">
        <w:rPr>
          <w:rFonts w:ascii="Times New Roman" w:eastAsia="Times New Roman" w:hAnsi="Times New Roman" w:cs="Times New Roman"/>
          <w:sz w:val="24"/>
          <w:szCs w:val="24"/>
        </w:rPr>
        <w:t xml:space="preserve"> </w:t>
      </w:r>
    </w:p>
    <w:p w:rsidR="004275CE" w:rsidRDefault="004275CE">
      <w:pPr>
        <w:pStyle w:val="Nincstrkz"/>
        <w:jc w:val="both"/>
        <w:rPr>
          <w:rFonts w:ascii="Times New Roman" w:eastAsia="Times New Roman" w:hAnsi="Times New Roman" w:cs="Times New Roman"/>
          <w:color w:val="000000"/>
          <w:sz w:val="24"/>
          <w:szCs w:val="24"/>
        </w:rPr>
      </w:pPr>
      <w:r w:rsidRPr="00D43087">
        <w:rPr>
          <w:rFonts w:ascii="Times New Roman" w:eastAsia="Times New Roman" w:hAnsi="Times New Roman" w:cs="Times New Roman"/>
          <w:color w:val="000000"/>
          <w:sz w:val="24"/>
          <w:szCs w:val="24"/>
        </w:rPr>
        <w:t>Építési beruházás esetén a beszerzés tárgya szerinti szakértelemnek az építési beruházás tárgyában az adott szakterületen szerzett szakirányú felsőfokú végzettség fogadható el.</w:t>
      </w:r>
      <w:r>
        <w:rPr>
          <w:rFonts w:ascii="Times New Roman" w:eastAsia="Times New Roman" w:hAnsi="Times New Roman" w:cs="Times New Roman"/>
          <w:color w:val="000000"/>
          <w:sz w:val="24"/>
          <w:szCs w:val="24"/>
        </w:rPr>
        <w:t xml:space="preserve"> (322/2015 (X.30) </w:t>
      </w:r>
      <w:proofErr w:type="spellStart"/>
      <w:r>
        <w:rPr>
          <w:rFonts w:ascii="Times New Roman" w:eastAsia="Times New Roman" w:hAnsi="Times New Roman" w:cs="Times New Roman"/>
          <w:color w:val="000000"/>
          <w:sz w:val="24"/>
          <w:szCs w:val="24"/>
        </w:rPr>
        <w:t>Korm.rendelet</w:t>
      </w:r>
      <w:proofErr w:type="spellEnd"/>
      <w:r>
        <w:rPr>
          <w:rFonts w:ascii="Times New Roman" w:eastAsia="Times New Roman" w:hAnsi="Times New Roman" w:cs="Times New Roman"/>
          <w:color w:val="000000"/>
          <w:sz w:val="24"/>
          <w:szCs w:val="24"/>
        </w:rPr>
        <w:t xml:space="preserve"> 4. § (1) </w:t>
      </w:r>
      <w:proofErr w:type="spellStart"/>
      <w:r>
        <w:rPr>
          <w:rFonts w:ascii="Times New Roman" w:eastAsia="Times New Roman" w:hAnsi="Times New Roman" w:cs="Times New Roman"/>
          <w:color w:val="000000"/>
          <w:sz w:val="24"/>
          <w:szCs w:val="24"/>
        </w:rPr>
        <w:t>bek</w:t>
      </w:r>
      <w:proofErr w:type="spellEnd"/>
      <w:r>
        <w:rPr>
          <w:rFonts w:ascii="Times New Roman" w:eastAsia="Times New Roman" w:hAnsi="Times New Roman" w:cs="Times New Roman"/>
          <w:color w:val="000000"/>
          <w:sz w:val="24"/>
          <w:szCs w:val="24"/>
        </w:rPr>
        <w:t>.)</w:t>
      </w:r>
    </w:p>
    <w:p w:rsidR="00BA361F" w:rsidRDefault="004275CE">
      <w:pPr>
        <w:pStyle w:val="Nincstrkz"/>
        <w:jc w:val="both"/>
        <w:rPr>
          <w:rFonts w:ascii="Times New Roman" w:eastAsia="Times New Roman" w:hAnsi="Times New Roman" w:cs="Times New Roman"/>
          <w:sz w:val="24"/>
          <w:szCs w:val="24"/>
        </w:rPr>
      </w:pPr>
      <w:r w:rsidRPr="004275CE">
        <w:rPr>
          <w:rFonts w:ascii="Times New Roman" w:eastAsia="Times New Roman" w:hAnsi="Times New Roman" w:cs="Times New Roman"/>
          <w:color w:val="000000"/>
          <w:sz w:val="24"/>
          <w:szCs w:val="24"/>
        </w:rPr>
        <w:t xml:space="preserve">A részben vagy egészben európai uniós forrásból megvalósuló, valamint árubeszerzés és szolgáltatás megrendelése esetén az uniós értékhatárt </w:t>
      </w:r>
      <w:del w:id="14" w:author="user" w:date="2017-02-15T07:54:00Z">
        <w:r w:rsidRPr="004275CE" w:rsidDel="00412D4F">
          <w:rPr>
            <w:rFonts w:ascii="Times New Roman" w:eastAsia="Times New Roman" w:hAnsi="Times New Roman" w:cs="Times New Roman"/>
            <w:color w:val="000000"/>
            <w:sz w:val="24"/>
            <w:szCs w:val="24"/>
          </w:rPr>
          <w:delText>meghaladó</w:delText>
        </w:r>
      </w:del>
      <w:ins w:id="15" w:author="user" w:date="2017-02-15T07:54:00Z">
        <w:r w:rsidR="00412D4F">
          <w:rPr>
            <w:rFonts w:ascii="Times New Roman" w:eastAsia="Times New Roman" w:hAnsi="Times New Roman" w:cs="Times New Roman"/>
            <w:color w:val="000000"/>
            <w:sz w:val="24"/>
            <w:szCs w:val="24"/>
          </w:rPr>
          <w:t>elérő</w:t>
        </w:r>
      </w:ins>
      <w:r w:rsidRPr="004275CE">
        <w:rPr>
          <w:rFonts w:ascii="Times New Roman" w:eastAsia="Times New Roman" w:hAnsi="Times New Roman" w:cs="Times New Roman"/>
          <w:color w:val="000000"/>
          <w:sz w:val="24"/>
          <w:szCs w:val="24"/>
        </w:rPr>
        <w:t xml:space="preserve">, építési beruházás esetén az ötszázmillió forintot </w:t>
      </w:r>
      <w:del w:id="16" w:author="user" w:date="2017-02-15T07:54:00Z">
        <w:r w:rsidRPr="004275CE" w:rsidDel="00412D4F">
          <w:rPr>
            <w:rFonts w:ascii="Times New Roman" w:eastAsia="Times New Roman" w:hAnsi="Times New Roman" w:cs="Times New Roman"/>
            <w:color w:val="000000"/>
            <w:sz w:val="24"/>
            <w:szCs w:val="24"/>
          </w:rPr>
          <w:delText xml:space="preserve">meghaladó </w:delText>
        </w:r>
      </w:del>
      <w:ins w:id="17" w:author="user" w:date="2017-02-15T07:54:00Z">
        <w:r w:rsidR="00412D4F">
          <w:rPr>
            <w:rFonts w:ascii="Times New Roman" w:eastAsia="Times New Roman" w:hAnsi="Times New Roman" w:cs="Times New Roman"/>
            <w:color w:val="000000"/>
            <w:sz w:val="24"/>
            <w:szCs w:val="24"/>
          </w:rPr>
          <w:t>elérő</w:t>
        </w:r>
        <w:r w:rsidR="00412D4F" w:rsidRPr="004275CE">
          <w:rPr>
            <w:rFonts w:ascii="Times New Roman" w:eastAsia="Times New Roman" w:hAnsi="Times New Roman" w:cs="Times New Roman"/>
            <w:color w:val="000000"/>
            <w:sz w:val="24"/>
            <w:szCs w:val="24"/>
          </w:rPr>
          <w:t xml:space="preserve"> </w:t>
        </w:r>
      </w:ins>
      <w:r w:rsidRPr="004275CE">
        <w:rPr>
          <w:rFonts w:ascii="Times New Roman" w:eastAsia="Times New Roman" w:hAnsi="Times New Roman" w:cs="Times New Roman"/>
          <w:color w:val="000000"/>
          <w:sz w:val="24"/>
          <w:szCs w:val="24"/>
        </w:rPr>
        <w:t>értékű közbeszerzési eljárásba az ajánlatkérő köteles felelős akkreditált közbeszerzési szaktanácsadót bevonni.</w:t>
      </w:r>
    </w:p>
    <w:p w:rsidR="00BA361F" w:rsidRDefault="00BA361F">
      <w:pPr>
        <w:pStyle w:val="Nincstrkz"/>
        <w:jc w:val="both"/>
        <w:rPr>
          <w:rFonts w:ascii="Times New Roman" w:eastAsia="Times New Roman" w:hAnsi="Times New Roman" w:cs="Times New Roman"/>
          <w:sz w:val="24"/>
          <w:szCs w:val="24"/>
        </w:rPr>
      </w:pP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A külső szervezet igénybevételénél figyelembe kell venni, hogy az Ajánlatkérő nevében eljáró, illetőleg az eljárásba bevont szervezet akkor felel meg a Kbt. 2</w:t>
      </w:r>
      <w:r w:rsidR="004275CE">
        <w:rPr>
          <w:rFonts w:ascii="Times New Roman" w:eastAsia="Times New Roman" w:hAnsi="Times New Roman" w:cs="Times New Roman"/>
          <w:sz w:val="24"/>
          <w:szCs w:val="24"/>
        </w:rPr>
        <w:t>7</w:t>
      </w:r>
      <w:r>
        <w:rPr>
          <w:rFonts w:ascii="Times New Roman" w:eastAsia="Times New Roman" w:hAnsi="Times New Roman" w:cs="Times New Roman"/>
          <w:sz w:val="24"/>
          <w:szCs w:val="24"/>
        </w:rPr>
        <w:t xml:space="preserve">. § (3) bekezdés szerinti követelménynek, ha a tevékenységében személyesen közreműködő tagjai, munkavállalói, illetőleg a szervezettel kötött polgári jogi szerződés alapján a szervezet javára tevékenykedők között legalább egy olyan személy van, aki megfelelő </w:t>
      </w:r>
      <w:r w:rsidR="00D4516A">
        <w:rPr>
          <w:rFonts w:ascii="Times New Roman" w:eastAsia="Times New Roman" w:hAnsi="Times New Roman" w:cs="Times New Roman"/>
          <w:sz w:val="24"/>
          <w:szCs w:val="24"/>
        </w:rPr>
        <w:t xml:space="preserve">a közbeszerzés tárgya szerinti, </w:t>
      </w:r>
      <w:r>
        <w:rPr>
          <w:rFonts w:ascii="Times New Roman" w:eastAsia="Times New Roman" w:hAnsi="Times New Roman" w:cs="Times New Roman"/>
          <w:sz w:val="24"/>
          <w:szCs w:val="24"/>
        </w:rPr>
        <w:t xml:space="preserve">közbeszerzési, jogi </w:t>
      </w:r>
      <w:r w:rsidR="00D4516A">
        <w:rPr>
          <w:rFonts w:ascii="Times New Roman" w:eastAsia="Times New Roman" w:hAnsi="Times New Roman" w:cs="Times New Roman"/>
          <w:sz w:val="24"/>
          <w:szCs w:val="24"/>
        </w:rPr>
        <w:t xml:space="preserve">és pénzügyi </w:t>
      </w:r>
      <w:r>
        <w:rPr>
          <w:rFonts w:ascii="Times New Roman" w:eastAsia="Times New Roman" w:hAnsi="Times New Roman" w:cs="Times New Roman"/>
          <w:sz w:val="24"/>
          <w:szCs w:val="24"/>
        </w:rPr>
        <w:t>szakértelemmel rendelkezik</w:t>
      </w:r>
      <w:r w:rsidR="004275CE">
        <w:rPr>
          <w:rFonts w:ascii="Times New Roman" w:eastAsia="Times New Roman" w:hAnsi="Times New Roman" w:cs="Times New Roman"/>
          <w:sz w:val="24"/>
          <w:szCs w:val="24"/>
        </w:rPr>
        <w:t xml:space="preserve">, </w:t>
      </w:r>
      <w:r w:rsidR="004275CE" w:rsidRPr="00D43087">
        <w:rPr>
          <w:rFonts w:ascii="Times New Roman" w:eastAsia="Times New Roman" w:hAnsi="Times New Roman" w:cs="Times New Roman"/>
          <w:color w:val="000000"/>
          <w:sz w:val="24"/>
          <w:szCs w:val="24"/>
        </w:rPr>
        <w:t>és ez a személy a közbeszerzési eljárásban az ajánlatkérő oldalán részt vesz</w:t>
      </w:r>
      <w:r>
        <w:rPr>
          <w:rFonts w:ascii="Times New Roman" w:eastAsia="Times New Roman" w:hAnsi="Times New Roman" w:cs="Times New Roman"/>
          <w:sz w:val="24"/>
          <w:szCs w:val="24"/>
        </w:rPr>
        <w:t>.</w:t>
      </w:r>
    </w:p>
    <w:p w:rsidR="00BA361F" w:rsidRDefault="00BA361F">
      <w:pPr>
        <w:pStyle w:val="Nincstrkz"/>
        <w:jc w:val="both"/>
        <w:rPr>
          <w:rFonts w:ascii="Times New Roman" w:eastAsia="Times New Roman" w:hAnsi="Times New Roman" w:cs="Times New Roman"/>
          <w:sz w:val="24"/>
          <w:szCs w:val="24"/>
        </w:rPr>
      </w:pP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 Amennyiben az eljáráshoz szükséges szakértelem a Hivatalon belül nem biztosítható megfelelően, külső szervezet, személy bevonásával kell a jogszabályoknak való megfelelést biztosítani. A külső szakértő rendelkezésre állásáról a Jegyző köteles gondoskodni.</w:t>
      </w:r>
    </w:p>
    <w:p w:rsidR="00BA361F" w:rsidRDefault="00BA361F">
      <w:pPr>
        <w:pStyle w:val="Nincstrkz"/>
        <w:jc w:val="both"/>
        <w:rPr>
          <w:rFonts w:ascii="Times New Roman" w:eastAsia="Times New Roman" w:hAnsi="Times New Roman" w:cs="Times New Roman"/>
          <w:sz w:val="24"/>
          <w:szCs w:val="24"/>
        </w:rPr>
      </w:pP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Az eljárásban résztvevő személyek megbízatása a Döntéshozó vagy az általa felhatalmazott személy (Polgármester) a </w:t>
      </w:r>
      <w:r w:rsidR="007C6772">
        <w:rPr>
          <w:rFonts w:ascii="Times New Roman" w:eastAsia="Times New Roman" w:hAnsi="Times New Roman" w:cs="Times New Roman"/>
          <w:sz w:val="24"/>
          <w:szCs w:val="24"/>
        </w:rPr>
        <w:t>4</w:t>
      </w:r>
      <w:r>
        <w:rPr>
          <w:rFonts w:ascii="Times New Roman" w:eastAsia="Times New Roman" w:hAnsi="Times New Roman" w:cs="Times New Roman"/>
          <w:sz w:val="24"/>
          <w:szCs w:val="24"/>
        </w:rPr>
        <w:t>. melléklet szerinti írásos felkérését (megbízó levél) követően kezdődik.</w:t>
      </w:r>
    </w:p>
    <w:p w:rsidR="00BA361F" w:rsidRDefault="00BA361F">
      <w:pPr>
        <w:pStyle w:val="Nincstrkz"/>
        <w:jc w:val="both"/>
        <w:rPr>
          <w:rFonts w:ascii="Times New Roman" w:eastAsia="Times New Roman" w:hAnsi="Times New Roman" w:cs="Times New Roman"/>
          <w:sz w:val="24"/>
          <w:szCs w:val="24"/>
        </w:rPr>
      </w:pPr>
    </w:p>
    <w:p w:rsidR="00BA361F" w:rsidRDefault="00E515F7">
      <w:pPr>
        <w:pStyle w:val="Nincstrkz"/>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III. </w:t>
      </w:r>
      <w:proofErr w:type="gramStart"/>
      <w:r>
        <w:rPr>
          <w:rFonts w:ascii="Times New Roman" w:eastAsia="Times New Roman" w:hAnsi="Times New Roman" w:cs="Times New Roman"/>
          <w:b/>
          <w:sz w:val="24"/>
          <w:szCs w:val="24"/>
        </w:rPr>
        <w:t>A</w:t>
      </w:r>
      <w:proofErr w:type="gramEnd"/>
      <w:r>
        <w:rPr>
          <w:rFonts w:ascii="Times New Roman" w:eastAsia="Times New Roman" w:hAnsi="Times New Roman" w:cs="Times New Roman"/>
          <w:b/>
          <w:sz w:val="24"/>
          <w:szCs w:val="24"/>
        </w:rPr>
        <w:t xml:space="preserve"> KÖZBESZERZÉSI ELJÁRÁS RÉSZTVEVŐI ÉS FELADATAIK</w:t>
      </w:r>
    </w:p>
    <w:p w:rsidR="00BA361F" w:rsidRDefault="00E515F7">
      <w:pPr>
        <w:pStyle w:val="Nincstrkz"/>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10. A Közbeszerzési koordinátor szerepe és feladatai</w:t>
      </w:r>
    </w:p>
    <w:p w:rsidR="00BA361F" w:rsidRDefault="00BA361F">
      <w:pPr>
        <w:pStyle w:val="Nincstrkz"/>
        <w:jc w:val="center"/>
        <w:rPr>
          <w:rFonts w:ascii="Times New Roman" w:eastAsia="Times New Roman" w:hAnsi="Times New Roman" w:cs="Times New Roman"/>
          <w:b/>
          <w:sz w:val="24"/>
          <w:szCs w:val="24"/>
        </w:rPr>
      </w:pP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Az Önkormányzat közbeszerzéseinek a törvényi előírásoknak megfelelő lebonyolításáról a Jegyző, mint Közbeszerzési koordinátor gondoskodik, amelyhez külső, megbízott szakértőt vonhat be.</w:t>
      </w:r>
    </w:p>
    <w:p w:rsidR="00BA361F" w:rsidRDefault="00BA361F">
      <w:pPr>
        <w:pStyle w:val="Nincstrkz"/>
        <w:jc w:val="both"/>
        <w:rPr>
          <w:rFonts w:ascii="Times New Roman" w:eastAsia="Times New Roman" w:hAnsi="Times New Roman" w:cs="Times New Roman"/>
          <w:sz w:val="24"/>
          <w:szCs w:val="24"/>
        </w:rPr>
      </w:pP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A Közbeszerzési koordinátor (jegyző) fő feladatai:</w:t>
      </w:r>
    </w:p>
    <w:p w:rsidR="00BA361F" w:rsidRDefault="00E515F7">
      <w:pPr>
        <w:pStyle w:val="Nincstrkz"/>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a</w:t>
      </w:r>
      <w:proofErr w:type="gramEnd"/>
      <w:r>
        <w:rPr>
          <w:rFonts w:ascii="Times New Roman" w:eastAsia="Times New Roman" w:hAnsi="Times New Roman" w:cs="Times New Roman"/>
          <w:sz w:val="24"/>
          <w:szCs w:val="24"/>
        </w:rPr>
        <w:t>) az éves közbeszerzési terv összeállítása;</w:t>
      </w: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 a konkrét közbeszerzési eljárásokhoz nem kapcsolódó közbeszerzési adatszolgáltatás elvégzése, nyilvánosság biztosítása a Kbt. előírásainak figyelembevételével;</w:t>
      </w: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roofErr w:type="gramStart"/>
      <w:r>
        <w:rPr>
          <w:rFonts w:ascii="Times New Roman" w:eastAsia="Times New Roman" w:hAnsi="Times New Roman" w:cs="Times New Roman"/>
          <w:sz w:val="24"/>
          <w:szCs w:val="24"/>
        </w:rPr>
        <w:t>)  a</w:t>
      </w:r>
      <w:proofErr w:type="gramEnd"/>
      <w:r>
        <w:rPr>
          <w:rFonts w:ascii="Times New Roman" w:eastAsia="Times New Roman" w:hAnsi="Times New Roman" w:cs="Times New Roman"/>
          <w:sz w:val="24"/>
          <w:szCs w:val="24"/>
        </w:rPr>
        <w:t xml:space="preserve"> beszerzési igények minősítése;</w:t>
      </w: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w:t>
      </w:r>
      <w:proofErr w:type="gramStart"/>
      <w:r>
        <w:rPr>
          <w:rFonts w:ascii="Times New Roman" w:eastAsia="Times New Roman" w:hAnsi="Times New Roman" w:cs="Times New Roman"/>
          <w:sz w:val="24"/>
          <w:szCs w:val="24"/>
        </w:rPr>
        <w:t>)  a</w:t>
      </w:r>
      <w:proofErr w:type="gramEnd"/>
      <w:r>
        <w:rPr>
          <w:rFonts w:ascii="Times New Roman" w:eastAsia="Times New Roman" w:hAnsi="Times New Roman" w:cs="Times New Roman"/>
          <w:sz w:val="24"/>
          <w:szCs w:val="24"/>
        </w:rPr>
        <w:t xml:space="preserve"> becsült érték meghatározása;</w:t>
      </w:r>
    </w:p>
    <w:p w:rsidR="00BA361F" w:rsidRDefault="00E515F7">
      <w:pPr>
        <w:pStyle w:val="Nincstrkz"/>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e</w:t>
      </w:r>
      <w:proofErr w:type="gramEnd"/>
      <w:r>
        <w:rPr>
          <w:rFonts w:ascii="Times New Roman" w:eastAsia="Times New Roman" w:hAnsi="Times New Roman" w:cs="Times New Roman"/>
          <w:sz w:val="24"/>
          <w:szCs w:val="24"/>
        </w:rPr>
        <w:t>) eljárási rend és típus kiválasztása, mely során figyelembe kell venni, hogy a legnagyobb versenyt biztosító eljárási forma kerüljön kiválasztá</w:t>
      </w:r>
      <w:r w:rsidR="007C6772">
        <w:rPr>
          <w:rFonts w:ascii="Times New Roman" w:eastAsia="Times New Roman" w:hAnsi="Times New Roman" w:cs="Times New Roman"/>
          <w:sz w:val="24"/>
          <w:szCs w:val="24"/>
        </w:rPr>
        <w:t>sá</w:t>
      </w:r>
      <w:r>
        <w:rPr>
          <w:rFonts w:ascii="Times New Roman" w:eastAsia="Times New Roman" w:hAnsi="Times New Roman" w:cs="Times New Roman"/>
          <w:sz w:val="24"/>
          <w:szCs w:val="24"/>
        </w:rPr>
        <w:t>ra kivéve</w:t>
      </w:r>
      <w:r w:rsidR="007C677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ha az objektív okok miatt a Kbt. által biztosított körben más eljárási forma az indokolt;</w:t>
      </w:r>
    </w:p>
    <w:p w:rsidR="00BA361F" w:rsidRDefault="00E515F7">
      <w:pPr>
        <w:pStyle w:val="Nincstrkz"/>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f</w:t>
      </w:r>
      <w:proofErr w:type="gramEnd"/>
      <w:r>
        <w:rPr>
          <w:rFonts w:ascii="Times New Roman" w:eastAsia="Times New Roman" w:hAnsi="Times New Roman" w:cs="Times New Roman"/>
          <w:sz w:val="24"/>
          <w:szCs w:val="24"/>
        </w:rPr>
        <w:t xml:space="preserve">)  </w:t>
      </w:r>
      <w:ins w:id="18" w:author="user" w:date="2017-02-15T07:57:00Z">
        <w:r w:rsidR="00412D4F">
          <w:rPr>
            <w:rFonts w:ascii="Times New Roman" w:eastAsia="Times New Roman" w:hAnsi="Times New Roman" w:cs="Times New Roman"/>
            <w:sz w:val="24"/>
            <w:szCs w:val="24"/>
          </w:rPr>
          <w:t xml:space="preserve">összefoglaló tájékoztatás, </w:t>
        </w:r>
      </w:ins>
      <w:r>
        <w:rPr>
          <w:rFonts w:ascii="Times New Roman" w:eastAsia="Times New Roman" w:hAnsi="Times New Roman" w:cs="Times New Roman"/>
          <w:sz w:val="24"/>
          <w:szCs w:val="24"/>
        </w:rPr>
        <w:t>felhívás elkészítése, kizáró okok és alkalmassági feltételek meghatározása;</w:t>
      </w:r>
    </w:p>
    <w:p w:rsidR="00BA361F" w:rsidRDefault="00E515F7">
      <w:pPr>
        <w:pStyle w:val="Nincstrkz"/>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g</w:t>
      </w:r>
      <w:proofErr w:type="gramEnd"/>
      <w:r>
        <w:rPr>
          <w:rFonts w:ascii="Times New Roman" w:eastAsia="Times New Roman" w:hAnsi="Times New Roman" w:cs="Times New Roman"/>
          <w:sz w:val="24"/>
          <w:szCs w:val="24"/>
        </w:rPr>
        <w:t>) releváns határidők, határnapok megjelölése (ide értve az egyes hatáskörök gyakorlóira vonatkozó határnapot és határidőt is);</w:t>
      </w:r>
    </w:p>
    <w:p w:rsidR="00BA361F" w:rsidRDefault="00E515F7">
      <w:pPr>
        <w:pStyle w:val="Nincstrkz"/>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h</w:t>
      </w:r>
      <w:proofErr w:type="gramEnd"/>
      <w:r>
        <w:rPr>
          <w:rFonts w:ascii="Times New Roman" w:eastAsia="Times New Roman" w:hAnsi="Times New Roman" w:cs="Times New Roman"/>
          <w:sz w:val="24"/>
          <w:szCs w:val="24"/>
        </w:rPr>
        <w:t>) dokumentáció elkészítése, különös tekintettel a közbeszerzési műszaki leírásra (minden esetben bevonva a közbeszerzés tárgya szerinti szakértőt) és a szerződéstervezetre (szerződési feltételekre). A szerződéstervezetet (szerződési feltételek) elkészítésébe a jogász valamint a Közbeszerzési koordinátor (jegyző) felel a szerződés jog és célszerűségéért. Az eljárásokban teljes szerződéstervezeteknek kell bekerülni;</w:t>
      </w: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 részvétel a konzultáción, helyszíni bejáráson, jegyzőkönyv felvétele és megküldése az eljárásban érintett szervezeteknek;</w:t>
      </w: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 </w:t>
      </w:r>
      <w:ins w:id="19" w:author="user" w:date="2017-02-15T07:58:00Z">
        <w:r w:rsidR="00412D4F">
          <w:rPr>
            <w:rFonts w:ascii="Times New Roman" w:eastAsia="Times New Roman" w:hAnsi="Times New Roman" w:cs="Times New Roman"/>
            <w:sz w:val="24"/>
            <w:szCs w:val="24"/>
          </w:rPr>
          <w:t xml:space="preserve">összefoglaló tájékoztatás közzététele, </w:t>
        </w:r>
      </w:ins>
      <w:r>
        <w:rPr>
          <w:rFonts w:ascii="Times New Roman" w:eastAsia="Times New Roman" w:hAnsi="Times New Roman" w:cs="Times New Roman"/>
          <w:sz w:val="24"/>
          <w:szCs w:val="24"/>
        </w:rPr>
        <w:t>hirdetmények feladása;</w:t>
      </w: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 </w:t>
      </w:r>
      <w:proofErr w:type="gramStart"/>
      <w:r>
        <w:rPr>
          <w:rFonts w:ascii="Times New Roman" w:eastAsia="Times New Roman" w:hAnsi="Times New Roman" w:cs="Times New Roman"/>
          <w:sz w:val="24"/>
          <w:szCs w:val="24"/>
        </w:rPr>
        <w:t>dokumentáció rendelkezésre</w:t>
      </w:r>
      <w:proofErr w:type="gramEnd"/>
      <w:r>
        <w:rPr>
          <w:rFonts w:ascii="Times New Roman" w:eastAsia="Times New Roman" w:hAnsi="Times New Roman" w:cs="Times New Roman"/>
          <w:sz w:val="24"/>
          <w:szCs w:val="24"/>
        </w:rPr>
        <w:t xml:space="preserve"> bocsátása Ajánlattevők számára;</w:t>
      </w:r>
    </w:p>
    <w:p w:rsidR="00BA361F" w:rsidRDefault="00E515F7">
      <w:pPr>
        <w:pStyle w:val="Nincstrkz"/>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l</w:t>
      </w:r>
      <w:proofErr w:type="gramEnd"/>
      <w:r>
        <w:rPr>
          <w:rFonts w:ascii="Times New Roman" w:eastAsia="Times New Roman" w:hAnsi="Times New Roman" w:cs="Times New Roman"/>
          <w:sz w:val="24"/>
          <w:szCs w:val="24"/>
        </w:rPr>
        <w:t>) a közbeszerzési eljárás lebonyolításához szükséges valamennyi dokumentum elkészítése, előkészítése, illetve intézkedés megtétele;</w:t>
      </w:r>
    </w:p>
    <w:p w:rsidR="00BA361F" w:rsidRDefault="00E515F7">
      <w:pPr>
        <w:pStyle w:val="Nincstrkz"/>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m</w:t>
      </w:r>
      <w:proofErr w:type="gramEnd"/>
      <w:r>
        <w:rPr>
          <w:rFonts w:ascii="Times New Roman" w:eastAsia="Times New Roman" w:hAnsi="Times New Roman" w:cs="Times New Roman"/>
          <w:sz w:val="24"/>
          <w:szCs w:val="24"/>
        </w:rPr>
        <w:t>) az eljárás során beérkező kérdések kezelése, megválaszolása;</w:t>
      </w: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 részvétel az ajánlatok bontásánál, jegyzőkönyv felvétele és megküldése az eljárásban érintett szervez</w:t>
      </w:r>
      <w:r w:rsidR="00A87854">
        <w:rPr>
          <w:rFonts w:ascii="Times New Roman" w:eastAsia="Times New Roman" w:hAnsi="Times New Roman" w:cs="Times New Roman"/>
          <w:sz w:val="24"/>
          <w:szCs w:val="24"/>
        </w:rPr>
        <w:t>e</w:t>
      </w:r>
      <w:r>
        <w:rPr>
          <w:rFonts w:ascii="Times New Roman" w:eastAsia="Times New Roman" w:hAnsi="Times New Roman" w:cs="Times New Roman"/>
          <w:sz w:val="24"/>
          <w:szCs w:val="24"/>
        </w:rPr>
        <w:t>teknek;</w:t>
      </w: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 a Döntéshozó döntései alapján az </w:t>
      </w:r>
      <w:del w:id="20" w:author="user" w:date="2017-02-15T07:58:00Z">
        <w:r w:rsidR="00FC033E" w:rsidRPr="002A7592" w:rsidDel="008A3967">
          <w:rPr>
            <w:rFonts w:ascii="Times New Roman" w:eastAsia="Times New Roman" w:hAnsi="Times New Roman" w:cs="Times New Roman"/>
            <w:color w:val="000000"/>
            <w:sz w:val="24"/>
            <w:szCs w:val="24"/>
          </w:rPr>
          <w:delText xml:space="preserve">az </w:delText>
        </w:r>
      </w:del>
      <w:r w:rsidR="00FC033E" w:rsidRPr="002A7592">
        <w:rPr>
          <w:rFonts w:ascii="Times New Roman" w:eastAsia="Times New Roman" w:hAnsi="Times New Roman" w:cs="Times New Roman"/>
          <w:color w:val="000000"/>
          <w:sz w:val="24"/>
          <w:szCs w:val="24"/>
        </w:rPr>
        <w:t>ajánlatok elbírálásáról szóló összegezés</w:t>
      </w:r>
      <w:r>
        <w:rPr>
          <w:rFonts w:ascii="Times New Roman" w:eastAsia="Times New Roman" w:hAnsi="Times New Roman" w:cs="Times New Roman"/>
          <w:sz w:val="24"/>
          <w:szCs w:val="24"/>
        </w:rPr>
        <w:t xml:space="preserve"> elkészítése, </w:t>
      </w:r>
      <w:r w:rsidR="00772351">
        <w:rPr>
          <w:rFonts w:ascii="Times New Roman" w:eastAsia="Times New Roman" w:hAnsi="Times New Roman" w:cs="Times New Roman"/>
          <w:sz w:val="24"/>
          <w:szCs w:val="24"/>
        </w:rPr>
        <w:t>és megküldése az ajánlattevők részére</w:t>
      </w:r>
      <w:r>
        <w:rPr>
          <w:rFonts w:ascii="Times New Roman" w:eastAsia="Times New Roman" w:hAnsi="Times New Roman" w:cs="Times New Roman"/>
          <w:sz w:val="24"/>
          <w:szCs w:val="24"/>
        </w:rPr>
        <w:t>;</w:t>
      </w: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 a közbeszerzési eljárással megkötött szerződésekhez kapcsolódó tájékoztatás elvégzése;</w:t>
      </w: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 jogorvoslati eljárás esetén Pétervására Város Önkormányzatát képviselő </w:t>
      </w:r>
      <w:proofErr w:type="gramStart"/>
      <w:r>
        <w:rPr>
          <w:rFonts w:ascii="Times New Roman" w:eastAsia="Times New Roman" w:hAnsi="Times New Roman" w:cs="Times New Roman"/>
          <w:sz w:val="24"/>
          <w:szCs w:val="24"/>
        </w:rPr>
        <w:t>jogász(</w:t>
      </w:r>
      <w:proofErr w:type="gramEnd"/>
      <w:r>
        <w:rPr>
          <w:rFonts w:ascii="Times New Roman" w:eastAsia="Times New Roman" w:hAnsi="Times New Roman" w:cs="Times New Roman"/>
          <w:sz w:val="24"/>
          <w:szCs w:val="24"/>
        </w:rPr>
        <w:t>ok) támogatása; és</w:t>
      </w:r>
    </w:p>
    <w:p w:rsidR="00BA361F" w:rsidRDefault="00E515F7">
      <w:pPr>
        <w:pStyle w:val="Nincstrkz"/>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s</w:t>
      </w:r>
      <w:proofErr w:type="gramEnd"/>
      <w:r>
        <w:rPr>
          <w:rFonts w:ascii="Times New Roman" w:eastAsia="Times New Roman" w:hAnsi="Times New Roman" w:cs="Times New Roman"/>
          <w:sz w:val="24"/>
          <w:szCs w:val="24"/>
        </w:rPr>
        <w:t>) a Bírálóbizottság működésével összefüggő minden irat megőrzésével, archiválásával, rendelkezésre bocsátásával kapcsolatos feladatok elvégzése.</w:t>
      </w: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A Közbeszerzési koordinátor (jegyző) további feladatai:</w:t>
      </w:r>
    </w:p>
    <w:p w:rsidR="00BA361F" w:rsidRDefault="00E515F7">
      <w:pPr>
        <w:pStyle w:val="Nincstrkz"/>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lastRenderedPageBreak/>
        <w:t>a</w:t>
      </w:r>
      <w:proofErr w:type="gramEnd"/>
      <w:r>
        <w:rPr>
          <w:rFonts w:ascii="Times New Roman" w:eastAsia="Times New Roman" w:hAnsi="Times New Roman" w:cs="Times New Roman"/>
          <w:sz w:val="24"/>
          <w:szCs w:val="24"/>
        </w:rPr>
        <w:t>) Az eljárás során a jegyzőkönyv készítése:</w:t>
      </w: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minden Bírálóbizottsági ülésről,</w:t>
      </w: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helyszíni bejárásról/konzultációról,</w:t>
      </w: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az ajánlatok bontásáról;</w:t>
      </w: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 kimenő faxok, levelek aláíratása az alá</w:t>
      </w:r>
      <w:r w:rsidR="00A87854">
        <w:rPr>
          <w:rFonts w:ascii="Times New Roman" w:eastAsia="Times New Roman" w:hAnsi="Times New Roman" w:cs="Times New Roman"/>
          <w:sz w:val="24"/>
          <w:szCs w:val="24"/>
        </w:rPr>
        <w:t>í</w:t>
      </w:r>
      <w:r>
        <w:rPr>
          <w:rFonts w:ascii="Times New Roman" w:eastAsia="Times New Roman" w:hAnsi="Times New Roman" w:cs="Times New Roman"/>
          <w:sz w:val="24"/>
          <w:szCs w:val="24"/>
        </w:rPr>
        <w:t>rásra jogosult személlyel (személyekkel), visszaérkező tértivevények, faxigazolások archiválása, annak ellenőrzése, hogy a faxigazolásokon a továbbítás "eredményes" volt-e;</w:t>
      </w: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 a megjelenő hirdetmény ellenőrzése, hogy az meg</w:t>
      </w:r>
      <w:r w:rsidR="00A87854">
        <w:rPr>
          <w:rFonts w:ascii="Times New Roman" w:eastAsia="Times New Roman" w:hAnsi="Times New Roman" w:cs="Times New Roman"/>
          <w:sz w:val="24"/>
          <w:szCs w:val="24"/>
        </w:rPr>
        <w:t>eg</w:t>
      </w:r>
      <w:r>
        <w:rPr>
          <w:rFonts w:ascii="Times New Roman" w:eastAsia="Times New Roman" w:hAnsi="Times New Roman" w:cs="Times New Roman"/>
          <w:sz w:val="24"/>
          <w:szCs w:val="24"/>
        </w:rPr>
        <w:t>yezik-e az Önkormányzat által kiküldöttel;</w:t>
      </w: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 az eljárás lezárásakor az ajánlatok </w:t>
      </w:r>
      <w:r w:rsidR="00FC033E">
        <w:rPr>
          <w:rFonts w:ascii="Times New Roman" w:eastAsia="Times New Roman" w:hAnsi="Times New Roman" w:cs="Times New Roman"/>
          <w:sz w:val="24"/>
          <w:szCs w:val="24"/>
        </w:rPr>
        <w:t xml:space="preserve">eredeti, és elektronikus másolati példányainak </w:t>
      </w:r>
      <w:r>
        <w:rPr>
          <w:rFonts w:ascii="Times New Roman" w:eastAsia="Times New Roman" w:hAnsi="Times New Roman" w:cs="Times New Roman"/>
          <w:sz w:val="24"/>
          <w:szCs w:val="24"/>
        </w:rPr>
        <w:t>begyűjtése a Bírálóbizottság tagjaitól;</w:t>
      </w:r>
    </w:p>
    <w:p w:rsidR="00BA361F" w:rsidRDefault="00E515F7">
      <w:pPr>
        <w:pStyle w:val="Nincstrkz"/>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e</w:t>
      </w:r>
      <w:proofErr w:type="gramEnd"/>
      <w:r>
        <w:rPr>
          <w:rFonts w:ascii="Times New Roman" w:eastAsia="Times New Roman" w:hAnsi="Times New Roman" w:cs="Times New Roman"/>
          <w:sz w:val="24"/>
          <w:szCs w:val="24"/>
        </w:rPr>
        <w:t xml:space="preserve">) az eljárás adminisztratív lebonyolítása és lezárása, a nyilvánosság </w:t>
      </w:r>
      <w:proofErr w:type="spellStart"/>
      <w:r>
        <w:rPr>
          <w:rFonts w:ascii="Times New Roman" w:eastAsia="Times New Roman" w:hAnsi="Times New Roman" w:cs="Times New Roman"/>
          <w:sz w:val="24"/>
          <w:szCs w:val="24"/>
        </w:rPr>
        <w:t>Kbt.-ben</w:t>
      </w:r>
      <w:proofErr w:type="spellEnd"/>
      <w:r>
        <w:rPr>
          <w:rFonts w:ascii="Times New Roman" w:eastAsia="Times New Roman" w:hAnsi="Times New Roman" w:cs="Times New Roman"/>
          <w:sz w:val="24"/>
          <w:szCs w:val="24"/>
        </w:rPr>
        <w:t xml:space="preserve"> előírt módon történő garantálása;</w:t>
      </w:r>
    </w:p>
    <w:p w:rsidR="00BA361F" w:rsidRDefault="00E515F7">
      <w:pPr>
        <w:pStyle w:val="Nincstrkz"/>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f</w:t>
      </w:r>
      <w:proofErr w:type="gramEnd"/>
      <w:r>
        <w:rPr>
          <w:rFonts w:ascii="Times New Roman" w:eastAsia="Times New Roman" w:hAnsi="Times New Roman" w:cs="Times New Roman"/>
          <w:sz w:val="24"/>
          <w:szCs w:val="24"/>
        </w:rPr>
        <w:t xml:space="preserve">) az Európai Uniós források esetén a </w:t>
      </w:r>
      <w:r w:rsidR="00FC033E">
        <w:rPr>
          <w:rFonts w:ascii="Times New Roman" w:eastAsia="Times New Roman" w:hAnsi="Times New Roman" w:cs="Times New Roman"/>
          <w:sz w:val="24"/>
          <w:szCs w:val="24"/>
        </w:rPr>
        <w:t>272/2014. (XI.5)</w:t>
      </w:r>
      <w:r>
        <w:rPr>
          <w:rFonts w:ascii="Times New Roman" w:eastAsia="Times New Roman" w:hAnsi="Times New Roman" w:cs="Times New Roman"/>
          <w:sz w:val="24"/>
          <w:szCs w:val="24"/>
        </w:rPr>
        <w:t xml:space="preserve"> Korm. rendelet szerinti iratmegküldési és értesítési kötelezettségek betartása.</w:t>
      </w: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A Közbeszerzési koordinátor (jegyző) a Hivatalon belül a közbeszerzés területének legfőbb szakmai képviselője, akinek elsődleges feladata, amelyhez az alábbi közbeszerzési kérdésekben külső, megbízott szakértőt vehet igénybe:</w:t>
      </w: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módszertani állásfoglalás kiadása, a Kbt. előírásainak gyakorlati értelmezése;</w:t>
      </w: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az Európai Bizottság, a Közbeszerzési Hatóság és a Közbeszerzési Döntőbizottság, valamint a bíróságok álláspontjának, döntéseinek, ítélkezési gyakorlatának megismerése.</w:t>
      </w:r>
    </w:p>
    <w:p w:rsidR="00BA361F" w:rsidRDefault="00BA361F">
      <w:pPr>
        <w:pStyle w:val="Nincstrkz"/>
        <w:jc w:val="both"/>
        <w:rPr>
          <w:rFonts w:ascii="Times New Roman" w:eastAsia="Times New Roman" w:hAnsi="Times New Roman" w:cs="Times New Roman"/>
          <w:sz w:val="24"/>
          <w:szCs w:val="24"/>
        </w:rPr>
      </w:pPr>
    </w:p>
    <w:p w:rsidR="00BA361F" w:rsidRDefault="00E515F7">
      <w:pPr>
        <w:pStyle w:val="Nincstrkz"/>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11. A Bíráló Bizottság feladatai</w:t>
      </w:r>
    </w:p>
    <w:p w:rsidR="00BA361F" w:rsidRDefault="00BA361F">
      <w:pPr>
        <w:pStyle w:val="Nincstrkz"/>
        <w:jc w:val="center"/>
        <w:rPr>
          <w:rFonts w:ascii="Times New Roman" w:eastAsia="Times New Roman" w:hAnsi="Times New Roman" w:cs="Times New Roman"/>
          <w:b/>
          <w:sz w:val="24"/>
          <w:szCs w:val="24"/>
        </w:rPr>
      </w:pP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Minden egyes közbeszerzési eljárás döntés-előkészítése érdekében Bírálóbizottság (a továbbiakban: Bizottság) kerül felállítására. A Bizottságban az Önkormányzat szervezeteivel alkalmazotti jogviszonyban nem álló személy is részt vehet (a továbbiakban: külsős tag).</w:t>
      </w:r>
    </w:p>
    <w:p w:rsidR="00BA361F" w:rsidRDefault="00BA361F">
      <w:pPr>
        <w:pStyle w:val="Nincstrkz"/>
        <w:jc w:val="both"/>
        <w:rPr>
          <w:rFonts w:ascii="Times New Roman" w:eastAsia="Times New Roman" w:hAnsi="Times New Roman" w:cs="Times New Roman"/>
          <w:sz w:val="24"/>
          <w:szCs w:val="24"/>
        </w:rPr>
      </w:pP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A Bizottság feladata az ajánlatoknak a - szükség esetén hiánypótlás, felvilágosítás vagy indokolás (Kbt. </w:t>
      </w:r>
      <w:r w:rsidR="00FC033E">
        <w:rPr>
          <w:rFonts w:ascii="Times New Roman" w:eastAsia="Times New Roman" w:hAnsi="Times New Roman" w:cs="Times New Roman"/>
          <w:sz w:val="24"/>
          <w:szCs w:val="24"/>
        </w:rPr>
        <w:t>71-72</w:t>
      </w:r>
      <w:r>
        <w:rPr>
          <w:rFonts w:ascii="Times New Roman" w:eastAsia="Times New Roman" w:hAnsi="Times New Roman" w:cs="Times New Roman"/>
          <w:sz w:val="24"/>
          <w:szCs w:val="24"/>
        </w:rPr>
        <w:t xml:space="preserve">. §) megadását követő - a Kbt. </w:t>
      </w:r>
      <w:r w:rsidR="00BE2AC3">
        <w:rPr>
          <w:rFonts w:ascii="Times New Roman" w:eastAsia="Times New Roman" w:hAnsi="Times New Roman" w:cs="Times New Roman"/>
          <w:sz w:val="24"/>
          <w:szCs w:val="24"/>
        </w:rPr>
        <w:t>70</w:t>
      </w:r>
      <w:r>
        <w:rPr>
          <w:rFonts w:ascii="Times New Roman" w:eastAsia="Times New Roman" w:hAnsi="Times New Roman" w:cs="Times New Roman"/>
          <w:sz w:val="24"/>
          <w:szCs w:val="24"/>
        </w:rPr>
        <w:t>. § (</w:t>
      </w:r>
      <w:r w:rsidR="00BE2AC3">
        <w:rPr>
          <w:rFonts w:ascii="Times New Roman" w:eastAsia="Times New Roman" w:hAnsi="Times New Roman" w:cs="Times New Roman"/>
          <w:sz w:val="24"/>
          <w:szCs w:val="24"/>
        </w:rPr>
        <w:t>1</w:t>
      </w:r>
      <w:r>
        <w:rPr>
          <w:rFonts w:ascii="Times New Roman" w:eastAsia="Times New Roman" w:hAnsi="Times New Roman" w:cs="Times New Roman"/>
          <w:sz w:val="24"/>
          <w:szCs w:val="24"/>
        </w:rPr>
        <w:t>)-(</w:t>
      </w:r>
      <w:r w:rsidR="00BE2AC3">
        <w:rPr>
          <w:rFonts w:ascii="Times New Roman" w:eastAsia="Times New Roman" w:hAnsi="Times New Roman" w:cs="Times New Roman"/>
          <w:sz w:val="24"/>
          <w:szCs w:val="24"/>
        </w:rPr>
        <w:t>2</w:t>
      </w:r>
      <w:r>
        <w:rPr>
          <w:rFonts w:ascii="Times New Roman" w:eastAsia="Times New Roman" w:hAnsi="Times New Roman" w:cs="Times New Roman"/>
          <w:sz w:val="24"/>
          <w:szCs w:val="24"/>
        </w:rPr>
        <w:t>) bekezdései szerinti elbírálása.</w:t>
      </w:r>
    </w:p>
    <w:p w:rsidR="00BA361F" w:rsidRDefault="00BA361F">
      <w:pPr>
        <w:pStyle w:val="Nincstrkz"/>
        <w:jc w:val="both"/>
        <w:rPr>
          <w:rFonts w:ascii="Times New Roman" w:eastAsia="Times New Roman" w:hAnsi="Times New Roman" w:cs="Times New Roman"/>
          <w:sz w:val="24"/>
          <w:szCs w:val="24"/>
        </w:rPr>
      </w:pP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A Bizottság tagjait minden közbeszerzési eljárás esetén - a Közbeszerzési koordinátor (jegyző) javaslatára - írásban a Döntéshozó jelöli ki.</w:t>
      </w:r>
    </w:p>
    <w:p w:rsidR="00BA361F" w:rsidRDefault="00BA361F">
      <w:pPr>
        <w:pStyle w:val="Nincstrkz"/>
        <w:jc w:val="both"/>
        <w:rPr>
          <w:rFonts w:ascii="Times New Roman" w:eastAsia="Times New Roman" w:hAnsi="Times New Roman" w:cs="Times New Roman"/>
          <w:sz w:val="24"/>
          <w:szCs w:val="24"/>
        </w:rPr>
      </w:pP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A Bizottság létszáma legalább 3 főből áll, és kötelezően tagjai a következők:</w:t>
      </w: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Közbeszerzési koordinátor (jegyző) vagy külső, megbízott szakértő (jogi és közbeszerzési szakértelem szükséges);</w:t>
      </w: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a közbeszerzés tárgya szerinti szakértelemmel rendelkező személy, vagy (megfelelő szakértelem hiányában) külsős szakértő;</w:t>
      </w: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a Hivatal Pénzügyi Osztályának munkatársa vagy (megfelelő szakértelem hiányában) külsős szakértő.</w:t>
      </w:r>
    </w:p>
    <w:p w:rsidR="00BA361F" w:rsidRDefault="00BA361F">
      <w:pPr>
        <w:pStyle w:val="Nincstrkz"/>
        <w:jc w:val="both"/>
        <w:rPr>
          <w:rFonts w:ascii="Times New Roman" w:eastAsia="Times New Roman" w:hAnsi="Times New Roman" w:cs="Times New Roman"/>
          <w:sz w:val="24"/>
          <w:szCs w:val="24"/>
        </w:rPr>
      </w:pP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A bizottsági tagok kijelölésekor - illetve helyettesítések esetén - figyelembe kell venni a Kbt. és Európai Uniós források esetén a </w:t>
      </w:r>
      <w:r w:rsidR="00415E0E">
        <w:rPr>
          <w:rFonts w:ascii="Times New Roman" w:eastAsia="Times New Roman" w:hAnsi="Times New Roman" w:cs="Times New Roman"/>
          <w:sz w:val="24"/>
          <w:szCs w:val="24"/>
        </w:rPr>
        <w:t xml:space="preserve">272/2014. (XI.5) </w:t>
      </w:r>
      <w:r>
        <w:rPr>
          <w:rFonts w:ascii="Times New Roman" w:eastAsia="Times New Roman" w:hAnsi="Times New Roman" w:cs="Times New Roman"/>
          <w:sz w:val="24"/>
          <w:szCs w:val="24"/>
        </w:rPr>
        <w:t>Korm. rendelet ide vonatkozó rendelkezéseit is. A Bizottság megalakulásakor részletesen ismertetni kell a tagokkal az összeférhetetlenségi előírások tartalmát és annak következményeit.</w:t>
      </w:r>
    </w:p>
    <w:p w:rsidR="00BA361F" w:rsidRDefault="00BA361F">
      <w:pPr>
        <w:pStyle w:val="Nincstrkz"/>
        <w:jc w:val="both"/>
        <w:rPr>
          <w:rFonts w:ascii="Times New Roman" w:eastAsia="Times New Roman" w:hAnsi="Times New Roman" w:cs="Times New Roman"/>
          <w:sz w:val="24"/>
          <w:szCs w:val="24"/>
        </w:rPr>
      </w:pP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 A Bizottság elnökét a Polgármester jelöli ki. A Bizottság munkáját a Bizottság Elnöke (a továbbiakban: Elnök) irányítja. A Döntéshozó</w:t>
      </w:r>
      <w:r w:rsidR="00415E0E" w:rsidRPr="00415E0E">
        <w:rPr>
          <w:rFonts w:ascii="Times New Roman" w:eastAsia="Times New Roman" w:hAnsi="Times New Roman" w:cs="Times New Roman"/>
          <w:color w:val="000000"/>
          <w:sz w:val="24"/>
          <w:szCs w:val="24"/>
        </w:rPr>
        <w:t xml:space="preserve"> </w:t>
      </w:r>
      <w:r w:rsidR="00415E0E" w:rsidRPr="002A7592">
        <w:rPr>
          <w:rFonts w:ascii="Times New Roman" w:eastAsia="Times New Roman" w:hAnsi="Times New Roman" w:cs="Times New Roman"/>
          <w:color w:val="000000"/>
          <w:sz w:val="24"/>
          <w:szCs w:val="24"/>
        </w:rPr>
        <w:t>személy nem lehet a bírálóbizottság tagja</w:t>
      </w:r>
      <w:r w:rsidR="00415E0E">
        <w:rPr>
          <w:rFonts w:ascii="Times New Roman" w:eastAsia="Times New Roman" w:hAnsi="Times New Roman" w:cs="Times New Roman"/>
          <w:color w:val="000000"/>
          <w:sz w:val="24"/>
          <w:szCs w:val="24"/>
        </w:rPr>
        <w:t>, és</w:t>
      </w:r>
      <w:r>
        <w:rPr>
          <w:rFonts w:ascii="Times New Roman" w:eastAsia="Times New Roman" w:hAnsi="Times New Roman" w:cs="Times New Roman"/>
          <w:sz w:val="24"/>
          <w:szCs w:val="24"/>
        </w:rPr>
        <w:t xml:space="preserve"> - </w:t>
      </w:r>
      <w:r>
        <w:rPr>
          <w:rFonts w:ascii="Times New Roman" w:eastAsia="Times New Roman" w:hAnsi="Times New Roman" w:cs="Times New Roman"/>
          <w:sz w:val="24"/>
          <w:szCs w:val="24"/>
        </w:rPr>
        <w:lastRenderedPageBreak/>
        <w:t>a testületi döntéshozatal esetén - a Bizottságba k</w:t>
      </w:r>
      <w:r w:rsidR="00A87854">
        <w:rPr>
          <w:rFonts w:ascii="Times New Roman" w:eastAsia="Times New Roman" w:hAnsi="Times New Roman" w:cs="Times New Roman"/>
          <w:sz w:val="24"/>
          <w:szCs w:val="24"/>
        </w:rPr>
        <w:t>i</w:t>
      </w:r>
      <w:r>
        <w:rPr>
          <w:rFonts w:ascii="Times New Roman" w:eastAsia="Times New Roman" w:hAnsi="Times New Roman" w:cs="Times New Roman"/>
          <w:sz w:val="24"/>
          <w:szCs w:val="24"/>
        </w:rPr>
        <w:t>zárólag tanácskozási joggal rendelkező személyt delegálhat.</w:t>
      </w:r>
    </w:p>
    <w:p w:rsidR="00BA361F" w:rsidRDefault="00BA361F">
      <w:pPr>
        <w:pStyle w:val="Nincstrkz"/>
        <w:jc w:val="both"/>
        <w:rPr>
          <w:rFonts w:ascii="Times New Roman" w:eastAsia="Times New Roman" w:hAnsi="Times New Roman" w:cs="Times New Roman"/>
          <w:sz w:val="24"/>
          <w:szCs w:val="24"/>
        </w:rPr>
      </w:pP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 A Bizottság tagjainak kötelező személyesen részt venni a Bizottság munkájában és a bizottsági üléseken. Amennyiben valamely tag a részvételre akár csak időlegesen is képtelenné válik (betegség, szabadság, stb.), köteles azonnali hatállyal jelezni azt a Bizottság Elnökének, egyúttal értesítve az ő helyettesítésre hivatalosan kijelölt munkatársát is.</w:t>
      </w:r>
    </w:p>
    <w:p w:rsidR="00BA361F" w:rsidRDefault="00BA361F">
      <w:pPr>
        <w:pStyle w:val="Nincstrkz"/>
        <w:jc w:val="both"/>
        <w:rPr>
          <w:rFonts w:ascii="Times New Roman" w:eastAsia="Times New Roman" w:hAnsi="Times New Roman" w:cs="Times New Roman"/>
          <w:sz w:val="24"/>
          <w:szCs w:val="24"/>
        </w:rPr>
      </w:pP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 A Bizottság határozatképes, amennyiben a kijelölt tagok több mint a fele jelen van. Szavazás esetén minden bizottsági tag szavazata azonos értékű. A Bizottság döntéshozatalához a jelenlévő tagok több mint felének azonos tartalmú szavazata szükséges. Szavazategyenlőség estén az Elnök szavazat</w:t>
      </w:r>
      <w:r w:rsidR="00415E0E">
        <w:rPr>
          <w:rFonts w:ascii="Times New Roman" w:eastAsia="Times New Roman" w:hAnsi="Times New Roman" w:cs="Times New Roman"/>
          <w:sz w:val="24"/>
          <w:szCs w:val="24"/>
        </w:rPr>
        <w:t>a</w:t>
      </w:r>
      <w:r>
        <w:rPr>
          <w:rFonts w:ascii="Times New Roman" w:eastAsia="Times New Roman" w:hAnsi="Times New Roman" w:cs="Times New Roman"/>
          <w:sz w:val="24"/>
          <w:szCs w:val="24"/>
        </w:rPr>
        <w:t xml:space="preserve"> dönt. Személyi kérdések során a tagok saját magukról nem szavazhatnak.</w:t>
      </w:r>
    </w:p>
    <w:p w:rsidR="00BA361F" w:rsidRDefault="00BA361F">
      <w:pPr>
        <w:pStyle w:val="Nincstrkz"/>
        <w:jc w:val="both"/>
        <w:rPr>
          <w:rFonts w:ascii="Times New Roman" w:eastAsia="Times New Roman" w:hAnsi="Times New Roman" w:cs="Times New Roman"/>
          <w:sz w:val="24"/>
          <w:szCs w:val="24"/>
        </w:rPr>
      </w:pP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 A Bizottság minden ülésének végén meghatározza az Elnök javaslatára, hogy a legközelebb mikor és hol ül össze. Ettől eltérni csak abban az esetben lehet, ha az Elnök a tagokat másként tájékoztatja.</w:t>
      </w:r>
    </w:p>
    <w:p w:rsidR="00BA361F" w:rsidRDefault="00BA361F">
      <w:pPr>
        <w:pStyle w:val="Nincstrkz"/>
        <w:jc w:val="both"/>
        <w:rPr>
          <w:rFonts w:ascii="Times New Roman" w:eastAsia="Times New Roman" w:hAnsi="Times New Roman" w:cs="Times New Roman"/>
          <w:sz w:val="24"/>
          <w:szCs w:val="24"/>
        </w:rPr>
      </w:pP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 A Bizottság Elnökének feladata különösen:</w:t>
      </w:r>
    </w:p>
    <w:p w:rsidR="00BA361F" w:rsidRDefault="00E515F7">
      <w:pPr>
        <w:pStyle w:val="Nincstrkz"/>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a</w:t>
      </w:r>
      <w:proofErr w:type="gramEnd"/>
      <w:r>
        <w:rPr>
          <w:rFonts w:ascii="Times New Roman" w:eastAsia="Times New Roman" w:hAnsi="Times New Roman" w:cs="Times New Roman"/>
          <w:sz w:val="24"/>
          <w:szCs w:val="24"/>
        </w:rPr>
        <w:t>) a Bizottság összehívása,</w:t>
      </w: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 az ülések vezetése,</w:t>
      </w: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 az ülések napirendjének megállapítása,</w:t>
      </w: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 az új tagok személyére vonatkozó javaslatok megtétele a Döntéshozónak, továbbá adott tag felmentésének kezdeményezése abban az esetben, ha a tag tartósan nem tud részt venni a Bizottság munkájában, vagy vele szemben összeférhetetlenség merül fel,</w:t>
      </w:r>
    </w:p>
    <w:p w:rsidR="00BA361F" w:rsidRDefault="00E515F7">
      <w:pPr>
        <w:pStyle w:val="Nincstrkz"/>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e</w:t>
      </w:r>
      <w:proofErr w:type="gramEnd"/>
      <w:r>
        <w:rPr>
          <w:rFonts w:ascii="Times New Roman" w:eastAsia="Times New Roman" w:hAnsi="Times New Roman" w:cs="Times New Roman"/>
          <w:sz w:val="24"/>
          <w:szCs w:val="24"/>
        </w:rPr>
        <w:t>) a Bizottság törvényes működésének biztosítása,</w:t>
      </w:r>
    </w:p>
    <w:p w:rsidR="00BA361F" w:rsidRDefault="00E515F7">
      <w:pPr>
        <w:pStyle w:val="Nincstrkz"/>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f</w:t>
      </w:r>
      <w:proofErr w:type="gramEnd"/>
      <w:r>
        <w:rPr>
          <w:rFonts w:ascii="Times New Roman" w:eastAsia="Times New Roman" w:hAnsi="Times New Roman" w:cs="Times New Roman"/>
          <w:sz w:val="24"/>
          <w:szCs w:val="24"/>
        </w:rPr>
        <w:t>) a szavazások lebonyolítása, a szavazás eredményének megállapítása, szavazategyenlőség esetén döntés meghozatala,</w:t>
      </w:r>
    </w:p>
    <w:p w:rsidR="00BA361F" w:rsidRDefault="00E515F7">
      <w:pPr>
        <w:pStyle w:val="Nincstrkz"/>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g</w:t>
      </w:r>
      <w:proofErr w:type="gramEnd"/>
      <w:r>
        <w:rPr>
          <w:rFonts w:ascii="Times New Roman" w:eastAsia="Times New Roman" w:hAnsi="Times New Roman" w:cs="Times New Roman"/>
          <w:sz w:val="24"/>
          <w:szCs w:val="24"/>
        </w:rPr>
        <w:t>) a Bizottság döntés-előkészítő anyagok végső tartalmi-formai jóváhagyása, illetve beterjesztése a Döntéshozó elé,</w:t>
      </w:r>
    </w:p>
    <w:p w:rsidR="00BA361F" w:rsidRDefault="00E515F7">
      <w:pPr>
        <w:pStyle w:val="Nincstrkz"/>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h</w:t>
      </w:r>
      <w:proofErr w:type="gramEnd"/>
      <w:r>
        <w:rPr>
          <w:rFonts w:ascii="Times New Roman" w:eastAsia="Times New Roman" w:hAnsi="Times New Roman" w:cs="Times New Roman"/>
          <w:sz w:val="24"/>
          <w:szCs w:val="24"/>
        </w:rPr>
        <w:t>) az eljárás lezárásának kezdeményezése a Döntéshozónál.</w:t>
      </w:r>
    </w:p>
    <w:p w:rsidR="00BA361F" w:rsidRDefault="00BA361F">
      <w:pPr>
        <w:pStyle w:val="Nincstrkz"/>
        <w:jc w:val="both"/>
        <w:rPr>
          <w:rFonts w:ascii="Times New Roman" w:eastAsia="Times New Roman" w:hAnsi="Times New Roman" w:cs="Times New Roman"/>
          <w:sz w:val="24"/>
          <w:szCs w:val="24"/>
        </w:rPr>
      </w:pP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 A Bíráló Bizottság az eljárási határidőket úgy határozza meg, hogy megfelelő időt biztosítson Döntéshozó számára az előterjesztések megismerésére.</w:t>
      </w:r>
    </w:p>
    <w:p w:rsidR="00BA361F" w:rsidRDefault="00BA361F">
      <w:pPr>
        <w:pStyle w:val="Nincstrkz"/>
        <w:jc w:val="both"/>
        <w:rPr>
          <w:rFonts w:ascii="Times New Roman" w:eastAsia="Times New Roman" w:hAnsi="Times New Roman" w:cs="Times New Roman"/>
          <w:sz w:val="24"/>
          <w:szCs w:val="24"/>
        </w:rPr>
      </w:pP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 Európai Uniós források felhasználása esetén a 4/2011. (I.28.) Korm. rendeletben foglaltak szerint a közösségi értékhatárokat elérő értékű, továbbá építési beruházás, építési koncesszió esetén a háromszázmillió forintot elérő értékű közbeszerzési eljárás során a Miniszterelnökséget vezető államtitkár a közbeszerzési eljárásba - a támogatást igénylő, illetve a kedvezményezett tájékoztatása alapján - megfigyelőt jelöl. A megfigyelő az eljárásban a bíráló bizottsági üléseken való személyes részvétellel, illetve a közbeszerzési eljárás iratainak vizsgálatával jogosult részt venni.</w:t>
      </w:r>
    </w:p>
    <w:p w:rsidR="00BA361F" w:rsidRDefault="00BA361F">
      <w:pPr>
        <w:pStyle w:val="Nincstrkz"/>
        <w:jc w:val="both"/>
        <w:rPr>
          <w:rFonts w:ascii="Times New Roman" w:eastAsia="Times New Roman" w:hAnsi="Times New Roman" w:cs="Times New Roman"/>
          <w:sz w:val="24"/>
          <w:szCs w:val="24"/>
        </w:rPr>
      </w:pPr>
    </w:p>
    <w:p w:rsidR="00BA361F" w:rsidRDefault="00E515F7">
      <w:pPr>
        <w:pStyle w:val="Nincstrkz"/>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12. A Döntéshozó</w:t>
      </w:r>
      <w:r w:rsidR="00AB782F">
        <w:rPr>
          <w:rFonts w:ascii="Times New Roman" w:eastAsia="Times New Roman" w:hAnsi="Times New Roman" w:cs="Times New Roman"/>
          <w:b/>
          <w:sz w:val="24"/>
          <w:szCs w:val="24"/>
        </w:rPr>
        <w:t xml:space="preserve"> feladatai</w:t>
      </w:r>
    </w:p>
    <w:p w:rsidR="00BA361F" w:rsidRDefault="00BA361F">
      <w:pPr>
        <w:pStyle w:val="Nincstrkz"/>
        <w:jc w:val="center"/>
        <w:rPr>
          <w:rFonts w:ascii="Times New Roman" w:eastAsia="Times New Roman" w:hAnsi="Times New Roman" w:cs="Times New Roman"/>
          <w:b/>
          <w:sz w:val="24"/>
          <w:szCs w:val="24"/>
        </w:rPr>
      </w:pP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Pétervására Város Önkormányzata, mint Ajánlatkérő nevében lebonyolított közbeszerzések esetében a döntéshozó a Képviselőtestület és a Polgármester.</w:t>
      </w:r>
    </w:p>
    <w:p w:rsidR="00BA361F" w:rsidRDefault="00BA361F">
      <w:pPr>
        <w:pStyle w:val="Nincstrkz"/>
        <w:jc w:val="both"/>
        <w:rPr>
          <w:rFonts w:ascii="Times New Roman" w:eastAsia="Times New Roman" w:hAnsi="Times New Roman" w:cs="Times New Roman"/>
          <w:sz w:val="24"/>
          <w:szCs w:val="24"/>
        </w:rPr>
      </w:pP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A Polgármester jogosult az eljárás megindítására, ha az a közbeszerzési tervben szerepel, valamint az eljárás belső felelősségi rendjének megállapítására, a megfelelő személyek </w:t>
      </w:r>
      <w:r>
        <w:rPr>
          <w:rFonts w:ascii="Times New Roman" w:eastAsia="Times New Roman" w:hAnsi="Times New Roman" w:cs="Times New Roman"/>
          <w:sz w:val="24"/>
          <w:szCs w:val="24"/>
        </w:rPr>
        <w:lastRenderedPageBreak/>
        <w:t>eljárásba történő bevonására, az ajánlati felhívás és az ajánlati dokumentáció elfogadására, a Bíráló Bizottság felállítására, a megbízó levelek aláírására, az eljárás megkezdéséhez szükséges feladatok elrendelésére és az eljárás közbenső döntéseinek meghozatalára (hiánypótlás, kizárás, alkalmasság, érvényesség, stb.).</w:t>
      </w:r>
    </w:p>
    <w:p w:rsidR="00BA361F" w:rsidRPr="0019670A" w:rsidDel="00FF437C" w:rsidRDefault="006C32FD">
      <w:pPr>
        <w:pStyle w:val="Nincstrkz"/>
        <w:jc w:val="both"/>
        <w:rPr>
          <w:del w:id="21" w:author="user" w:date="2017-02-15T08:12:00Z"/>
          <w:rFonts w:ascii="Times New Roman" w:eastAsia="Times New Roman" w:hAnsi="Times New Roman" w:cs="Times New Roman"/>
          <w:sz w:val="24"/>
          <w:szCs w:val="24"/>
        </w:rPr>
      </w:pPr>
      <w:r>
        <w:rPr>
          <w:rFonts w:ascii="Times New Roman" w:eastAsia="Times New Roman" w:hAnsi="Times New Roman" w:cs="Times New Roman"/>
          <w:sz w:val="24"/>
          <w:szCs w:val="24"/>
        </w:rPr>
        <w:t>Európai Uniós források felhasználása esetén a 272/2014. (</w:t>
      </w:r>
      <w:proofErr w:type="gramStart"/>
      <w:r>
        <w:rPr>
          <w:rFonts w:ascii="Times New Roman" w:eastAsia="Times New Roman" w:hAnsi="Times New Roman" w:cs="Times New Roman"/>
          <w:sz w:val="24"/>
          <w:szCs w:val="24"/>
        </w:rPr>
        <w:t xml:space="preserve">XI.5) Korm. rendeletben foglaltak szerint az uniós értékhatárokat elérő értékű, továbbá építési beruházás, építési koncesszió esetén a háromszázmillió forintot elérő értékű közbeszerzési eljárás során </w:t>
      </w:r>
      <w:ins w:id="22" w:author="user" w:date="2017-02-15T08:19:00Z">
        <w:r w:rsidR="00E67DC3">
          <w:rPr>
            <w:rFonts w:ascii="Times" w:eastAsia="Times New Roman" w:hAnsi="Times" w:cs="Times"/>
            <w:color w:val="000000"/>
            <w:sz w:val="24"/>
            <w:szCs w:val="24"/>
          </w:rPr>
          <w:t>a közbeszerzési dokumentumok</w:t>
        </w:r>
      </w:ins>
      <w:ins w:id="23" w:author="user" w:date="2017-02-15T08:20:00Z">
        <w:r w:rsidR="00E67DC3">
          <w:rPr>
            <w:rFonts w:ascii="Times" w:eastAsia="Times New Roman" w:hAnsi="Times" w:cs="Times"/>
            <w:color w:val="000000"/>
            <w:sz w:val="24"/>
            <w:szCs w:val="24"/>
          </w:rPr>
          <w:t xml:space="preserve"> </w:t>
        </w:r>
        <w:r w:rsidR="00E67DC3" w:rsidRPr="00F601BE">
          <w:rPr>
            <w:rFonts w:ascii="Times" w:eastAsia="Times New Roman" w:hAnsi="Times" w:cs="Times"/>
            <w:color w:val="000000"/>
            <w:sz w:val="24"/>
            <w:szCs w:val="24"/>
          </w:rPr>
          <w:t>európai uniós források felhasználásáért felelős miniszternél</w:t>
        </w:r>
        <w:r w:rsidR="00E67DC3">
          <w:rPr>
            <w:rFonts w:ascii="Times" w:eastAsia="Times New Roman" w:hAnsi="Times" w:cs="Times"/>
            <w:color w:val="000000"/>
            <w:sz w:val="24"/>
            <w:szCs w:val="24"/>
          </w:rPr>
          <w:t xml:space="preserve"> kezdeményezett</w:t>
        </w:r>
      </w:ins>
      <w:ins w:id="24" w:author="user" w:date="2017-02-15T08:19:00Z">
        <w:r w:rsidR="00E67DC3" w:rsidRPr="00F601BE">
          <w:rPr>
            <w:rFonts w:ascii="Times" w:eastAsia="Times New Roman" w:hAnsi="Times" w:cs="Times"/>
            <w:color w:val="000000"/>
            <w:sz w:val="24"/>
            <w:szCs w:val="24"/>
          </w:rPr>
          <w:t xml:space="preserve"> közbeszerzési-jogi ellenő</w:t>
        </w:r>
        <w:r w:rsidR="00E67DC3">
          <w:rPr>
            <w:rFonts w:ascii="Times" w:eastAsia="Times New Roman" w:hAnsi="Times" w:cs="Times"/>
            <w:color w:val="000000"/>
            <w:sz w:val="24"/>
            <w:szCs w:val="24"/>
          </w:rPr>
          <w:t>rzése szükséges</w:t>
        </w:r>
      </w:ins>
      <w:proofErr w:type="gramEnd"/>
      <w:del w:id="25" w:author="user" w:date="2017-02-15T08:19:00Z">
        <w:r w:rsidR="0019670A" w:rsidRPr="0019670A" w:rsidDel="00E67DC3">
          <w:rPr>
            <w:rFonts w:ascii="Times New Roman" w:eastAsia="Times New Roman" w:hAnsi="Times New Roman" w:cs="Times New Roman"/>
            <w:color w:val="000000"/>
            <w:sz w:val="24"/>
            <w:szCs w:val="24"/>
          </w:rPr>
          <w:delText>a közbeszerzési eljárást abban az esetben indíthatja meg, ha az európai uniós források felhasználásáért felelős miniszter a közbeszerzési dokumentumokat ellenőrizte, és erről támogató tartalmú, vagy feltétellel támogató tartalmú minőségellenőrzési tanúsítványt állított k</w:delText>
        </w:r>
      </w:del>
      <w:del w:id="26" w:author="user" w:date="2017-02-15T08:20:00Z">
        <w:r w:rsidR="0019670A" w:rsidRPr="0019670A" w:rsidDel="00E67DC3">
          <w:rPr>
            <w:rFonts w:ascii="Times New Roman" w:eastAsia="Times New Roman" w:hAnsi="Times New Roman" w:cs="Times New Roman"/>
            <w:color w:val="000000"/>
            <w:sz w:val="24"/>
            <w:szCs w:val="24"/>
          </w:rPr>
          <w:delText>i</w:delText>
        </w:r>
      </w:del>
      <w:proofErr w:type="gramStart"/>
      <w:ins w:id="27" w:author="user" w:date="2017-02-15T08:29:00Z">
        <w:r w:rsidR="00A378BD">
          <w:rPr>
            <w:rFonts w:ascii="Times New Roman" w:eastAsia="Times New Roman" w:hAnsi="Times New Roman" w:cs="Times New Roman"/>
            <w:color w:val="000000"/>
            <w:sz w:val="24"/>
            <w:szCs w:val="24"/>
          </w:rPr>
          <w:t>,</w:t>
        </w:r>
      </w:ins>
      <w:proofErr w:type="gramEnd"/>
      <w:del w:id="28" w:author="user" w:date="2017-02-15T08:29:00Z">
        <w:r w:rsidR="0019670A" w:rsidDel="00A378BD">
          <w:rPr>
            <w:rFonts w:ascii="Times New Roman" w:eastAsia="Times New Roman" w:hAnsi="Times New Roman" w:cs="Times New Roman"/>
            <w:color w:val="000000"/>
            <w:sz w:val="24"/>
            <w:szCs w:val="24"/>
          </w:rPr>
          <w:delText>.</w:delText>
        </w:r>
      </w:del>
      <w:ins w:id="29" w:author="user" w:date="2017-02-15T08:08:00Z">
        <w:r w:rsidR="00FF437C">
          <w:rPr>
            <w:rFonts w:ascii="Times New Roman" w:eastAsia="Times New Roman" w:hAnsi="Times New Roman" w:cs="Times New Roman"/>
            <w:color w:val="000000"/>
            <w:sz w:val="24"/>
            <w:szCs w:val="24"/>
          </w:rPr>
          <w:t xml:space="preserve"> </w:t>
        </w:r>
      </w:ins>
      <w:ins w:id="30" w:author="user" w:date="2017-02-15T08:29:00Z">
        <w:r w:rsidR="00A378BD">
          <w:rPr>
            <w:rFonts w:ascii="Times New Roman" w:eastAsia="Times New Roman" w:hAnsi="Times New Roman" w:cs="Times New Roman"/>
            <w:color w:val="000000"/>
            <w:sz w:val="24"/>
            <w:szCs w:val="24"/>
          </w:rPr>
          <w:t>melyr</w:t>
        </w:r>
      </w:ins>
      <w:ins w:id="31" w:author="user" w:date="2017-02-15T08:30:00Z">
        <w:r w:rsidR="00A378BD">
          <w:rPr>
            <w:rFonts w:ascii="Times New Roman" w:eastAsia="Times New Roman" w:hAnsi="Times New Roman" w:cs="Times New Roman"/>
            <w:color w:val="000000"/>
            <w:sz w:val="24"/>
            <w:szCs w:val="24"/>
          </w:rPr>
          <w:t xml:space="preserve">ől </w:t>
        </w:r>
      </w:ins>
      <w:ins w:id="32" w:author="user" w:date="2017-02-15T08:29:00Z">
        <w:r w:rsidR="00A378BD" w:rsidRPr="00F601BE">
          <w:rPr>
            <w:rFonts w:ascii="Times" w:eastAsia="Times New Roman" w:hAnsi="Times" w:cs="Times"/>
            <w:color w:val="000000"/>
            <w:sz w:val="24"/>
            <w:szCs w:val="24"/>
          </w:rPr>
          <w:t>jelentés, vagy az eljárás megindítására vonatkozó tanúsítvány</w:t>
        </w:r>
      </w:ins>
      <w:ins w:id="33" w:author="user" w:date="2017-02-15T08:30:00Z">
        <w:r w:rsidR="00A378BD">
          <w:rPr>
            <w:rFonts w:ascii="Times" w:eastAsia="Times New Roman" w:hAnsi="Times" w:cs="Times"/>
            <w:color w:val="000000"/>
            <w:sz w:val="24"/>
            <w:szCs w:val="24"/>
          </w:rPr>
          <w:t xml:space="preserve"> kerül </w:t>
        </w:r>
        <w:proofErr w:type="spellStart"/>
        <w:r w:rsidR="00A378BD">
          <w:rPr>
            <w:rFonts w:ascii="Times" w:eastAsia="Times New Roman" w:hAnsi="Times" w:cs="Times"/>
            <w:color w:val="000000"/>
            <w:sz w:val="24"/>
            <w:szCs w:val="24"/>
          </w:rPr>
          <w:t>kiállításra.</w:t>
        </w:r>
      </w:ins>
    </w:p>
    <w:p w:rsidR="00E67DC3" w:rsidRDefault="00FF437C" w:rsidP="00FF437C">
      <w:pPr>
        <w:spacing w:after="20" w:line="240" w:lineRule="auto"/>
        <w:jc w:val="both"/>
        <w:rPr>
          <w:ins w:id="34" w:author="user" w:date="2017-02-15T08:28:00Z"/>
          <w:rFonts w:ascii="Times" w:eastAsia="Times New Roman" w:hAnsi="Times" w:cs="Times"/>
          <w:color w:val="000000"/>
          <w:sz w:val="24"/>
          <w:szCs w:val="24"/>
        </w:rPr>
      </w:pPr>
      <w:ins w:id="35" w:author="user" w:date="2017-02-15T08:15:00Z">
        <w:r w:rsidRPr="00F601BE">
          <w:rPr>
            <w:rFonts w:ascii="Times" w:eastAsia="Times New Roman" w:hAnsi="Times" w:cs="Times"/>
            <w:color w:val="000000"/>
            <w:sz w:val="24"/>
            <w:szCs w:val="24"/>
          </w:rPr>
          <w:t>A</w:t>
        </w:r>
        <w:proofErr w:type="spellEnd"/>
        <w:r w:rsidRPr="00F601BE">
          <w:rPr>
            <w:rFonts w:ascii="Times" w:eastAsia="Times New Roman" w:hAnsi="Times" w:cs="Times"/>
            <w:color w:val="000000"/>
            <w:sz w:val="24"/>
            <w:szCs w:val="24"/>
          </w:rPr>
          <w:t xml:space="preserve"> közbeszerzési-jogi ellenőrzés kezdeményezésével egyidejűleg a támogatást igénylő vagy a kedvezményezett a közbeszerzési eljárást megindíthatja, kivéve, ha gyorsított vagy hirdetmény nélküli eljárás ellenőrzését kezdeményezte.</w:t>
        </w:r>
      </w:ins>
      <w:ins w:id="36" w:author="user" w:date="2017-02-15T08:26:00Z">
        <w:r w:rsidR="00E67DC3">
          <w:rPr>
            <w:rFonts w:ascii="Times" w:eastAsia="Times New Roman" w:hAnsi="Times" w:cs="Times"/>
            <w:color w:val="000000"/>
            <w:sz w:val="24"/>
            <w:szCs w:val="24"/>
          </w:rPr>
          <w:t xml:space="preserve"> </w:t>
        </w:r>
      </w:ins>
    </w:p>
    <w:p w:rsidR="00FF437C" w:rsidRPr="00F601BE" w:rsidRDefault="00A378BD" w:rsidP="00FF437C">
      <w:pPr>
        <w:spacing w:after="20" w:line="240" w:lineRule="auto"/>
        <w:jc w:val="both"/>
        <w:rPr>
          <w:ins w:id="37" w:author="user" w:date="2017-02-15T08:15:00Z"/>
          <w:rFonts w:ascii="Times" w:eastAsia="Times New Roman" w:hAnsi="Times" w:cs="Times"/>
          <w:color w:val="000000"/>
          <w:sz w:val="24"/>
          <w:szCs w:val="24"/>
        </w:rPr>
      </w:pPr>
      <w:ins w:id="38" w:author="user" w:date="2017-02-15T08:30:00Z">
        <w:r>
          <w:rPr>
            <w:rFonts w:ascii="Times" w:eastAsia="Times New Roman" w:hAnsi="Times" w:cs="Times"/>
            <w:color w:val="000000"/>
            <w:sz w:val="24"/>
            <w:szCs w:val="24"/>
          </w:rPr>
          <w:t>Az eljárás</w:t>
        </w:r>
      </w:ins>
      <w:ins w:id="39" w:author="user" w:date="2017-02-15T08:31:00Z">
        <w:r>
          <w:rPr>
            <w:rFonts w:ascii="Times" w:eastAsia="Times New Roman" w:hAnsi="Times" w:cs="Times"/>
            <w:color w:val="000000"/>
            <w:sz w:val="24"/>
            <w:szCs w:val="24"/>
          </w:rPr>
          <w:t>nak az ellenőrzéssel egyidejűleg történő megindítása esetén</w:t>
        </w:r>
      </w:ins>
      <w:ins w:id="40" w:author="user" w:date="2017-02-15T08:27:00Z">
        <w:r w:rsidR="00E67DC3">
          <w:rPr>
            <w:rFonts w:ascii="Times" w:eastAsia="Times New Roman" w:hAnsi="Times" w:cs="Times"/>
            <w:color w:val="000000"/>
            <w:sz w:val="24"/>
            <w:szCs w:val="24"/>
          </w:rPr>
          <w:t xml:space="preserve"> </w:t>
        </w:r>
        <w:r w:rsidR="00E67DC3" w:rsidRPr="00F601BE">
          <w:rPr>
            <w:rFonts w:ascii="Times" w:eastAsia="Times New Roman" w:hAnsi="Times" w:cs="Times"/>
            <w:color w:val="000000"/>
            <w:sz w:val="24"/>
            <w:szCs w:val="24"/>
          </w:rPr>
          <w:t>az európai uniós források felhasználásáért felelős miniszter</w:t>
        </w:r>
        <w:r w:rsidR="00E67DC3">
          <w:rPr>
            <w:rFonts w:ascii="Times" w:eastAsia="Times New Roman" w:hAnsi="Times" w:cs="Times"/>
            <w:color w:val="000000"/>
            <w:sz w:val="24"/>
            <w:szCs w:val="24"/>
          </w:rPr>
          <w:t xml:space="preserve"> jelentése</w:t>
        </w:r>
      </w:ins>
      <w:ins w:id="41" w:author="user" w:date="2017-02-15T08:31:00Z">
        <w:r>
          <w:rPr>
            <w:rFonts w:ascii="Times" w:eastAsia="Times New Roman" w:hAnsi="Times" w:cs="Times"/>
            <w:color w:val="000000"/>
            <w:sz w:val="24"/>
            <w:szCs w:val="24"/>
          </w:rPr>
          <w:t>/feltételes tanúsítványa</w:t>
        </w:r>
      </w:ins>
      <w:ins w:id="42" w:author="user" w:date="2017-02-15T08:27:00Z">
        <w:r w:rsidR="00E67DC3">
          <w:rPr>
            <w:rFonts w:ascii="Times" w:eastAsia="Times New Roman" w:hAnsi="Times" w:cs="Times"/>
            <w:color w:val="000000"/>
            <w:sz w:val="24"/>
            <w:szCs w:val="24"/>
          </w:rPr>
          <w:t xml:space="preserve"> alapján </w:t>
        </w:r>
      </w:ins>
      <w:ins w:id="43" w:author="user" w:date="2017-02-15T08:32:00Z">
        <w:r>
          <w:rPr>
            <w:rFonts w:ascii="Times" w:eastAsia="Times New Roman" w:hAnsi="Times" w:cs="Times"/>
            <w:color w:val="000000"/>
            <w:sz w:val="24"/>
            <w:szCs w:val="24"/>
          </w:rPr>
          <w:t>gondoskodni kell</w:t>
        </w:r>
      </w:ins>
      <w:ins w:id="44" w:author="user" w:date="2017-02-15T08:27:00Z">
        <w:r w:rsidR="00E67DC3">
          <w:rPr>
            <w:rFonts w:ascii="Times" w:eastAsia="Times New Roman" w:hAnsi="Times" w:cs="Times"/>
            <w:color w:val="000000"/>
            <w:sz w:val="24"/>
            <w:szCs w:val="24"/>
          </w:rPr>
          <w:t xml:space="preserve"> a közb</w:t>
        </w:r>
      </w:ins>
      <w:ins w:id="45" w:author="user" w:date="2017-02-15T08:28:00Z">
        <w:r w:rsidR="00E67DC3">
          <w:rPr>
            <w:rFonts w:ascii="Times" w:eastAsia="Times New Roman" w:hAnsi="Times" w:cs="Times"/>
            <w:color w:val="000000"/>
            <w:sz w:val="24"/>
            <w:szCs w:val="24"/>
          </w:rPr>
          <w:t xml:space="preserve">eszerzési dokumentumok </w:t>
        </w:r>
      </w:ins>
      <w:ins w:id="46" w:author="user" w:date="2017-02-15T08:32:00Z">
        <w:r>
          <w:rPr>
            <w:rFonts w:ascii="Times" w:eastAsia="Times New Roman" w:hAnsi="Times" w:cs="Times"/>
            <w:color w:val="000000"/>
            <w:sz w:val="24"/>
            <w:szCs w:val="24"/>
          </w:rPr>
          <w:t xml:space="preserve">megfelelő </w:t>
        </w:r>
      </w:ins>
      <w:ins w:id="47" w:author="user" w:date="2017-02-15T08:34:00Z">
        <w:r>
          <w:rPr>
            <w:rFonts w:ascii="Times" w:eastAsia="Times New Roman" w:hAnsi="Times" w:cs="Times"/>
            <w:color w:val="000000"/>
            <w:sz w:val="24"/>
            <w:szCs w:val="24"/>
          </w:rPr>
          <w:t>módosítás</w:t>
        </w:r>
      </w:ins>
      <w:ins w:id="48" w:author="user" w:date="2017-02-15T08:32:00Z">
        <w:r>
          <w:rPr>
            <w:rFonts w:ascii="Times" w:eastAsia="Times New Roman" w:hAnsi="Times" w:cs="Times"/>
            <w:color w:val="000000"/>
            <w:sz w:val="24"/>
            <w:szCs w:val="24"/>
          </w:rPr>
          <w:t>áról</w:t>
        </w:r>
      </w:ins>
      <w:ins w:id="49" w:author="user" w:date="2017-02-15T08:34:00Z">
        <w:r>
          <w:rPr>
            <w:rFonts w:ascii="Times" w:eastAsia="Times New Roman" w:hAnsi="Times" w:cs="Times"/>
            <w:color w:val="000000"/>
            <w:sz w:val="24"/>
            <w:szCs w:val="24"/>
          </w:rPr>
          <w:t xml:space="preserve">. </w:t>
        </w:r>
      </w:ins>
    </w:p>
    <w:p w:rsidR="00FF437C" w:rsidRDefault="00FF437C">
      <w:pPr>
        <w:pStyle w:val="Nincstrkz"/>
        <w:jc w:val="both"/>
        <w:rPr>
          <w:ins w:id="50" w:author="user" w:date="2017-02-15T08:12:00Z"/>
          <w:rFonts w:ascii="Times New Roman" w:eastAsia="Times New Roman" w:hAnsi="Times New Roman" w:cs="Times New Roman"/>
          <w:sz w:val="24"/>
          <w:szCs w:val="24"/>
        </w:rPr>
      </w:pP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Az eljárás megindítására (amennyiben az nem szerepel a közbeszerzési tervben), továbbá valamennyi esetben az eljárás eredményének megállapítására, a nyertes Ajánlattevő, illetve a második legjobb Ajánlattevő személyének megállapítására, az eljárást lezáró döntés meghozatalára minden esetben a Képviselőtestület jogosult.</w:t>
      </w:r>
    </w:p>
    <w:p w:rsidR="00BA361F" w:rsidRDefault="00BA361F">
      <w:pPr>
        <w:pStyle w:val="Nincstrkz"/>
        <w:jc w:val="both"/>
        <w:rPr>
          <w:rFonts w:ascii="Times New Roman" w:eastAsia="Times New Roman" w:hAnsi="Times New Roman" w:cs="Times New Roman"/>
          <w:sz w:val="24"/>
          <w:szCs w:val="24"/>
        </w:rPr>
      </w:pPr>
    </w:p>
    <w:p w:rsidR="00FF437C" w:rsidRDefault="00E515F7">
      <w:pPr>
        <w:pStyle w:val="Nincstrkz"/>
        <w:jc w:val="both"/>
        <w:rPr>
          <w:ins w:id="51" w:author="user" w:date="2017-02-15T08:09:00Z"/>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Európai Uniós források felhasználása esetén a </w:t>
      </w:r>
      <w:r w:rsidR="00415E0E">
        <w:rPr>
          <w:rFonts w:ascii="Times New Roman" w:eastAsia="Times New Roman" w:hAnsi="Times New Roman" w:cs="Times New Roman"/>
          <w:sz w:val="24"/>
          <w:szCs w:val="24"/>
        </w:rPr>
        <w:t xml:space="preserve">272/2014. (XI.5) </w:t>
      </w:r>
      <w:r>
        <w:rPr>
          <w:rFonts w:ascii="Times New Roman" w:eastAsia="Times New Roman" w:hAnsi="Times New Roman" w:cs="Times New Roman"/>
          <w:sz w:val="24"/>
          <w:szCs w:val="24"/>
        </w:rPr>
        <w:t>Korm. rendeletben foglaltak szerint a</w:t>
      </w:r>
      <w:r w:rsidR="00415E0E">
        <w:rPr>
          <w:rFonts w:ascii="Times New Roman" w:eastAsia="Times New Roman" w:hAnsi="Times New Roman" w:cs="Times New Roman"/>
          <w:sz w:val="24"/>
          <w:szCs w:val="24"/>
        </w:rPr>
        <w:t>z uniós</w:t>
      </w:r>
      <w:r>
        <w:rPr>
          <w:rFonts w:ascii="Times New Roman" w:eastAsia="Times New Roman" w:hAnsi="Times New Roman" w:cs="Times New Roman"/>
          <w:sz w:val="24"/>
          <w:szCs w:val="24"/>
        </w:rPr>
        <w:t xml:space="preserve"> értékhatárokat elérő értékű, továbbá építési beruházás, építési koncesszió esetén a háromszázmillió forintot elérő értékű közbeszerzési eljárás során az eljárást lezáró döntését akkor hozhatja meg, ha </w:t>
      </w:r>
      <w:r w:rsidR="006C32FD" w:rsidRPr="006C32FD">
        <w:rPr>
          <w:rFonts w:ascii="Times New Roman" w:eastAsia="Times New Roman" w:hAnsi="Times New Roman" w:cs="Times New Roman"/>
          <w:color w:val="000000"/>
          <w:sz w:val="24"/>
          <w:szCs w:val="24"/>
        </w:rPr>
        <w:t>az európai uniós források felhasználásáért felelős miniszter</w:t>
      </w:r>
      <w:r>
        <w:rPr>
          <w:rFonts w:ascii="Times New Roman" w:eastAsia="Times New Roman" w:hAnsi="Times New Roman" w:cs="Times New Roman"/>
          <w:sz w:val="24"/>
          <w:szCs w:val="24"/>
        </w:rPr>
        <w:t xml:space="preserve"> az eljárás lefolytatását ellenőrizte és erről közbeszerzési szabályossági tanúsítványt állított ki. A közbeszerzési eljárást lezáró döntést a testület a Kbt. szerinti írásbeli szakvélemény és döntési javaslat, valamint a közbeszerzési szabályossági tanúsítványban foglaltak figyelembevételével hozza meg.</w:t>
      </w:r>
      <w:ins w:id="52" w:author="user" w:date="2017-02-15T08:09:00Z">
        <w:r w:rsidR="00FF437C">
          <w:rPr>
            <w:rFonts w:ascii="Times New Roman" w:eastAsia="Times New Roman" w:hAnsi="Times New Roman" w:cs="Times New Roman"/>
            <w:sz w:val="24"/>
            <w:szCs w:val="24"/>
          </w:rPr>
          <w:t xml:space="preserve"> </w:t>
        </w:r>
      </w:ins>
    </w:p>
    <w:p w:rsidR="00BA361F" w:rsidRDefault="00FF437C">
      <w:pPr>
        <w:pStyle w:val="Nincstrkz"/>
        <w:jc w:val="both"/>
        <w:rPr>
          <w:rFonts w:ascii="Times New Roman" w:eastAsia="Times New Roman" w:hAnsi="Times New Roman" w:cs="Times New Roman"/>
          <w:sz w:val="24"/>
          <w:szCs w:val="24"/>
        </w:rPr>
      </w:pPr>
      <w:ins w:id="53" w:author="user" w:date="2017-02-15T08:09:00Z">
        <w:r>
          <w:rPr>
            <w:rFonts w:ascii="Times New Roman" w:eastAsia="Times New Roman" w:hAnsi="Times New Roman" w:cs="Times New Roman"/>
            <w:sz w:val="24"/>
            <w:szCs w:val="24"/>
          </w:rPr>
          <w:t>Az előző bekezdés</w:t>
        </w:r>
      </w:ins>
      <w:ins w:id="54" w:author="user" w:date="2017-02-15T08:10:00Z">
        <w:r>
          <w:rPr>
            <w:rFonts w:ascii="Times New Roman" w:eastAsia="Times New Roman" w:hAnsi="Times New Roman" w:cs="Times New Roman"/>
            <w:sz w:val="24"/>
            <w:szCs w:val="24"/>
          </w:rPr>
          <w:t xml:space="preserve">ben foglaltaktól </w:t>
        </w:r>
      </w:ins>
      <w:ins w:id="55" w:author="user" w:date="2017-02-15T08:09:00Z">
        <w:r>
          <w:rPr>
            <w:rFonts w:ascii="Times New Roman" w:eastAsia="Times New Roman" w:hAnsi="Times New Roman" w:cs="Times New Roman"/>
            <w:sz w:val="24"/>
            <w:szCs w:val="24"/>
          </w:rPr>
          <w:t xml:space="preserve">eltérően </w:t>
        </w:r>
      </w:ins>
      <w:ins w:id="56" w:author="user" w:date="2017-02-15T08:11:00Z">
        <w:r>
          <w:rPr>
            <w:rFonts w:ascii="Times New Roman" w:eastAsia="Times New Roman" w:hAnsi="Times New Roman" w:cs="Times New Roman"/>
            <w:sz w:val="24"/>
            <w:szCs w:val="24"/>
          </w:rPr>
          <w:t xml:space="preserve">a Képviselőtestület </w:t>
        </w:r>
      </w:ins>
      <w:ins w:id="57" w:author="user" w:date="2017-02-15T08:09:00Z">
        <w:r w:rsidRPr="00F601BE">
          <w:rPr>
            <w:rFonts w:ascii="Times" w:eastAsia="Times New Roman" w:hAnsi="Times" w:cs="Times"/>
            <w:color w:val="000000"/>
            <w:sz w:val="24"/>
            <w:szCs w:val="24"/>
          </w:rPr>
          <w:t>meghozhatja az eljárást lezáró döntését, illetve több szakaszból álló eljárás esetén a részvételi szakaszát lezáró döntését az európai uniós források felhasználásáért felelős miniszternek az eljárás lefolytatása ellenőrzésével egyidejűleg is. Ebben az esetben – a szerződéskötési moratórium letelte esetén – a szerződés is megköthető, az azonban az európai uniós források felhasználásáért felelős miniszter által kiállított, támogató vagy feltétellel támogató tartalmú közbeszerzési záró tanúsítvány hiányában nem léphet hatályba.</w:t>
        </w:r>
      </w:ins>
      <w:ins w:id="58" w:author="user" w:date="2017-02-15T08:11:00Z">
        <w:r>
          <w:rPr>
            <w:rFonts w:ascii="Times" w:eastAsia="Times New Roman" w:hAnsi="Times" w:cs="Times"/>
            <w:color w:val="000000"/>
            <w:sz w:val="24"/>
            <w:szCs w:val="24"/>
          </w:rPr>
          <w:t xml:space="preserve"> (</w:t>
        </w:r>
        <w:r>
          <w:rPr>
            <w:rFonts w:ascii="Times New Roman" w:eastAsia="Times New Roman" w:hAnsi="Times New Roman" w:cs="Times New Roman"/>
            <w:sz w:val="24"/>
            <w:szCs w:val="24"/>
          </w:rPr>
          <w:t>272/2014. (XI.5) Korm. rendelet</w:t>
        </w:r>
        <w:r>
          <w:rPr>
            <w:rFonts w:ascii="Times New Roman" w:eastAsia="Times New Roman" w:hAnsi="Times New Roman" w:cs="Times New Roman"/>
            <w:sz w:val="24"/>
            <w:szCs w:val="24"/>
          </w:rPr>
          <w:t xml:space="preserve"> </w:t>
        </w:r>
      </w:ins>
      <w:ins w:id="59" w:author="user" w:date="2017-02-15T08:12:00Z">
        <w:r>
          <w:rPr>
            <w:rFonts w:ascii="Times New Roman" w:eastAsia="Times New Roman" w:hAnsi="Times New Roman" w:cs="Times New Roman"/>
            <w:sz w:val="24"/>
            <w:szCs w:val="24"/>
          </w:rPr>
          <w:t>106. § (2a))</w:t>
        </w:r>
      </w:ins>
    </w:p>
    <w:p w:rsidR="00BA361F" w:rsidRDefault="00BA361F">
      <w:pPr>
        <w:pStyle w:val="Nincstrkz"/>
        <w:jc w:val="both"/>
        <w:rPr>
          <w:rFonts w:ascii="Times New Roman" w:eastAsia="Times New Roman" w:hAnsi="Times New Roman" w:cs="Times New Roman"/>
          <w:sz w:val="24"/>
          <w:szCs w:val="24"/>
        </w:rPr>
      </w:pP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A közbeszerzési eljárás megindítására azt követően kerülhet sor, hogy a jegyző az eljárást megindító h</w:t>
      </w:r>
      <w:r w:rsidR="00A87854">
        <w:rPr>
          <w:rFonts w:ascii="Times New Roman" w:eastAsia="Times New Roman" w:hAnsi="Times New Roman" w:cs="Times New Roman"/>
          <w:sz w:val="24"/>
          <w:szCs w:val="24"/>
        </w:rPr>
        <w:t>i</w:t>
      </w:r>
      <w:r>
        <w:rPr>
          <w:rFonts w:ascii="Times New Roman" w:eastAsia="Times New Roman" w:hAnsi="Times New Roman" w:cs="Times New Roman"/>
          <w:sz w:val="24"/>
          <w:szCs w:val="24"/>
        </w:rPr>
        <w:t>rdetmény egy példányát kézjegyével ellátja.</w:t>
      </w:r>
    </w:p>
    <w:p w:rsidR="00BA361F" w:rsidRDefault="00BA361F">
      <w:pPr>
        <w:pStyle w:val="Nincstrkz"/>
        <w:jc w:val="both"/>
        <w:rPr>
          <w:rFonts w:ascii="Times New Roman" w:eastAsia="Times New Roman" w:hAnsi="Times New Roman" w:cs="Times New Roman"/>
          <w:sz w:val="24"/>
          <w:szCs w:val="24"/>
        </w:rPr>
      </w:pP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 Amennyiben a Döntéshozó az eljárás eredménytelensége mellett dönt, köteles döntésében megjelölni, hogy indít-e új eljárást illetve döntését a Kbt. szabályai alapján indokolnia kell.</w:t>
      </w:r>
    </w:p>
    <w:p w:rsidR="00BA361F" w:rsidRDefault="00BA361F">
      <w:pPr>
        <w:pStyle w:val="Nincstrkz"/>
        <w:jc w:val="both"/>
        <w:rPr>
          <w:rFonts w:ascii="Times New Roman" w:eastAsia="Times New Roman" w:hAnsi="Times New Roman" w:cs="Times New Roman"/>
          <w:sz w:val="24"/>
          <w:szCs w:val="24"/>
        </w:rPr>
      </w:pP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 A Döntéshozó köteles a döntését olyan - feltéve, hogy az előterjesztést határidőben kézhez vette - időpontban meghozni, hogy az </w:t>
      </w:r>
      <w:proofErr w:type="spellStart"/>
      <w:r>
        <w:rPr>
          <w:rFonts w:ascii="Times New Roman" w:eastAsia="Times New Roman" w:hAnsi="Times New Roman" w:cs="Times New Roman"/>
          <w:sz w:val="24"/>
          <w:szCs w:val="24"/>
        </w:rPr>
        <w:t>az</w:t>
      </w:r>
      <w:proofErr w:type="spellEnd"/>
      <w:r>
        <w:rPr>
          <w:rFonts w:ascii="Times New Roman" w:eastAsia="Times New Roman" w:hAnsi="Times New Roman" w:cs="Times New Roman"/>
          <w:sz w:val="24"/>
          <w:szCs w:val="24"/>
        </w:rPr>
        <w:t xml:space="preserve"> eredményhirdetés korábban (hirdetményben, felhívásban, dokumentációban, stb.) megjelölt határidőben kihirdethető legyen.</w:t>
      </w:r>
    </w:p>
    <w:p w:rsidR="00BA361F" w:rsidRDefault="00BA361F">
      <w:pPr>
        <w:pStyle w:val="Nincstrkz"/>
        <w:jc w:val="both"/>
        <w:rPr>
          <w:rFonts w:ascii="Times New Roman" w:eastAsia="Times New Roman" w:hAnsi="Times New Roman" w:cs="Times New Roman"/>
          <w:sz w:val="24"/>
          <w:szCs w:val="24"/>
        </w:rPr>
      </w:pP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 A Döntéshozó felel a döntés jog-, és célszerűségéért.</w:t>
      </w:r>
    </w:p>
    <w:p w:rsidR="00BA361F" w:rsidRDefault="00BA361F">
      <w:pPr>
        <w:pStyle w:val="Nincstrkz"/>
        <w:jc w:val="both"/>
        <w:rPr>
          <w:rFonts w:ascii="Times New Roman" w:eastAsia="Times New Roman" w:hAnsi="Times New Roman" w:cs="Times New Roman"/>
          <w:sz w:val="24"/>
          <w:szCs w:val="24"/>
        </w:rPr>
      </w:pPr>
    </w:p>
    <w:p w:rsidR="00BA361F" w:rsidRDefault="00E515F7">
      <w:pPr>
        <w:pStyle w:val="Nincstrkz"/>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13. A Hiv</w:t>
      </w:r>
      <w:r w:rsidR="00AB782F">
        <w:rPr>
          <w:rFonts w:ascii="Times New Roman" w:eastAsia="Times New Roman" w:hAnsi="Times New Roman" w:cs="Times New Roman"/>
          <w:b/>
          <w:sz w:val="24"/>
          <w:szCs w:val="24"/>
        </w:rPr>
        <w:t>atal Pénzügyi Osztály munkatársának feladatai</w:t>
      </w:r>
    </w:p>
    <w:p w:rsidR="00BA361F" w:rsidRDefault="00BA361F">
      <w:pPr>
        <w:pStyle w:val="Nincstrkz"/>
        <w:jc w:val="center"/>
        <w:rPr>
          <w:rFonts w:ascii="Times New Roman" w:eastAsia="Times New Roman" w:hAnsi="Times New Roman" w:cs="Times New Roman"/>
          <w:b/>
          <w:sz w:val="24"/>
          <w:szCs w:val="24"/>
        </w:rPr>
      </w:pP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A Hivatal Pénzügyi Osztálya munkatársának (a továbbiakban: pénzügyi munkatárs) a közbeszerzési eljárásokkal kapcsolatban a következő feladatai vannak:</w:t>
      </w:r>
    </w:p>
    <w:p w:rsidR="00BA361F" w:rsidRDefault="00E515F7">
      <w:pPr>
        <w:pStyle w:val="Nincstrkz"/>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a</w:t>
      </w:r>
      <w:proofErr w:type="gramEnd"/>
      <w:r>
        <w:rPr>
          <w:rFonts w:ascii="Times New Roman" w:eastAsia="Times New Roman" w:hAnsi="Times New Roman" w:cs="Times New Roman"/>
          <w:sz w:val="24"/>
          <w:szCs w:val="24"/>
        </w:rPr>
        <w:t>) az adott közbeszerzésre vonatkozó forrás meglétének igazolása, a</w:t>
      </w:r>
      <w:r w:rsidR="0019670A">
        <w:rPr>
          <w:rFonts w:ascii="Times New Roman" w:eastAsia="Times New Roman" w:hAnsi="Times New Roman" w:cs="Times New Roman"/>
          <w:sz w:val="24"/>
          <w:szCs w:val="24"/>
        </w:rPr>
        <w:t>z</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Ámr</w:t>
      </w:r>
      <w:proofErr w:type="spellEnd"/>
      <w:r>
        <w:rPr>
          <w:rFonts w:ascii="Times New Roman" w:eastAsia="Times New Roman" w:hAnsi="Times New Roman" w:cs="Times New Roman"/>
          <w:sz w:val="24"/>
          <w:szCs w:val="24"/>
        </w:rPr>
        <w:t>. szabályzatnak megfelelően ellenjegyzése;</w:t>
      </w:r>
    </w:p>
    <w:p w:rsidR="00BA361F"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 az Ajánlattevők által benyújtott pénzügyi-számviteli jellegű kérdések megválaszolása, a válaszok eljuttatása a szakértő által megjelölt határidőre;</w:t>
      </w:r>
    </w:p>
    <w:p w:rsidR="00E515F7" w:rsidRDefault="00E515F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 a Közbeszerzési koordinátor (jegyző) vagy külső, megbízott szakértő értesítése a befolyt ajánlati biztosítékokról, illetve </w:t>
      </w:r>
      <w:r w:rsidR="002C4B09">
        <w:rPr>
          <w:rFonts w:ascii="Times New Roman" w:eastAsia="Times New Roman" w:hAnsi="Times New Roman" w:cs="Times New Roman"/>
          <w:sz w:val="24"/>
          <w:szCs w:val="24"/>
        </w:rPr>
        <w:t xml:space="preserve">az </w:t>
      </w:r>
      <w:r w:rsidR="006B773B">
        <w:rPr>
          <w:rFonts w:ascii="Times New Roman" w:eastAsia="Times New Roman" w:hAnsi="Times New Roman" w:cs="Times New Roman"/>
          <w:sz w:val="24"/>
          <w:szCs w:val="24"/>
        </w:rPr>
        <w:t xml:space="preserve">ajánlati </w:t>
      </w:r>
      <w:r w:rsidR="002C4B09">
        <w:rPr>
          <w:rFonts w:ascii="Times New Roman" w:eastAsia="Times New Roman" w:hAnsi="Times New Roman" w:cs="Times New Roman"/>
          <w:sz w:val="24"/>
          <w:szCs w:val="24"/>
        </w:rPr>
        <w:t>biztosítékok visszautalásáról;</w:t>
      </w:r>
    </w:p>
    <w:p w:rsidR="002C4B09" w:rsidRDefault="002C4B09">
      <w:pPr>
        <w:pStyle w:val="Nincstrkz"/>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e</w:t>
      </w:r>
      <w:proofErr w:type="gramEnd"/>
      <w:r>
        <w:rPr>
          <w:rFonts w:ascii="Times New Roman" w:eastAsia="Times New Roman" w:hAnsi="Times New Roman" w:cs="Times New Roman"/>
          <w:sz w:val="24"/>
          <w:szCs w:val="24"/>
        </w:rPr>
        <w:t>) az Önkormányzat vezetése számára rendszeres vagy alkalomszerű pénzügyi kimutatások készítése a közbeszerzéshez kapcsolódó költségekről és bevételekről;</w:t>
      </w:r>
    </w:p>
    <w:p w:rsidR="002C4B09" w:rsidRDefault="002C4B09">
      <w:pPr>
        <w:pStyle w:val="Nincstrkz"/>
        <w:jc w:val="both"/>
        <w:rPr>
          <w:rStyle w:val="desc"/>
          <w:rFonts w:ascii="Times New Roman" w:hAnsi="Times New Roman" w:cs="Times New Roman"/>
          <w:sz w:val="24"/>
          <w:szCs w:val="24"/>
        </w:rPr>
      </w:pPr>
      <w:proofErr w:type="gramStart"/>
      <w:r>
        <w:rPr>
          <w:rFonts w:ascii="Times New Roman" w:eastAsia="Times New Roman" w:hAnsi="Times New Roman" w:cs="Times New Roman"/>
          <w:sz w:val="24"/>
          <w:szCs w:val="24"/>
        </w:rPr>
        <w:t>f</w:t>
      </w:r>
      <w:proofErr w:type="gramEnd"/>
      <w:r>
        <w:rPr>
          <w:rFonts w:ascii="Times New Roman" w:eastAsia="Times New Roman" w:hAnsi="Times New Roman" w:cs="Times New Roman"/>
          <w:sz w:val="24"/>
          <w:szCs w:val="24"/>
        </w:rPr>
        <w:t xml:space="preserve">) a </w:t>
      </w:r>
      <w:r w:rsidR="00AB782F">
        <w:rPr>
          <w:rFonts w:ascii="Times New Roman" w:eastAsia="Times New Roman" w:hAnsi="Times New Roman" w:cs="Times New Roman"/>
          <w:sz w:val="24"/>
          <w:szCs w:val="24"/>
        </w:rPr>
        <w:t xml:space="preserve">közbeszerzés eredményeképpen megkötött szerződések pénzügyi teljesítésének követése, figyelemmel a Kbt. </w:t>
      </w:r>
      <w:r w:rsidR="006B773B">
        <w:rPr>
          <w:rFonts w:ascii="Times New Roman" w:eastAsia="Times New Roman" w:hAnsi="Times New Roman" w:cs="Times New Roman"/>
          <w:sz w:val="24"/>
          <w:szCs w:val="24"/>
        </w:rPr>
        <w:t>135</w:t>
      </w:r>
      <w:r w:rsidR="00AB782F">
        <w:rPr>
          <w:rFonts w:ascii="Times New Roman" w:eastAsia="Times New Roman" w:hAnsi="Times New Roman" w:cs="Times New Roman"/>
          <w:sz w:val="24"/>
          <w:szCs w:val="24"/>
        </w:rPr>
        <w:t>. §</w:t>
      </w:r>
      <w:proofErr w:type="spellStart"/>
      <w:r w:rsidR="00AB782F">
        <w:rPr>
          <w:rFonts w:ascii="Times New Roman" w:eastAsia="Times New Roman" w:hAnsi="Times New Roman" w:cs="Times New Roman"/>
          <w:sz w:val="24"/>
          <w:szCs w:val="24"/>
        </w:rPr>
        <w:t>-ára</w:t>
      </w:r>
      <w:proofErr w:type="spellEnd"/>
      <w:r w:rsidR="00AB782F">
        <w:rPr>
          <w:rFonts w:ascii="Times New Roman" w:eastAsia="Times New Roman" w:hAnsi="Times New Roman" w:cs="Times New Roman"/>
          <w:sz w:val="24"/>
          <w:szCs w:val="24"/>
        </w:rPr>
        <w:t xml:space="preserve">, építési beruházás </w:t>
      </w:r>
      <w:r w:rsidR="00AB782F" w:rsidRPr="00AB782F">
        <w:rPr>
          <w:rFonts w:ascii="Times New Roman" w:eastAsia="Times New Roman" w:hAnsi="Times New Roman" w:cs="Times New Roman"/>
          <w:sz w:val="24"/>
          <w:szCs w:val="24"/>
        </w:rPr>
        <w:t xml:space="preserve">esetén </w:t>
      </w:r>
      <w:r w:rsidR="00AB782F" w:rsidRPr="00AB782F">
        <w:rPr>
          <w:rStyle w:val="desc"/>
          <w:rFonts w:ascii="Times New Roman" w:hAnsi="Times New Roman" w:cs="Times New Roman"/>
          <w:sz w:val="24"/>
          <w:szCs w:val="24"/>
        </w:rPr>
        <w:t>az építési beruházások közbeszerzésének részletes szabályairól</w:t>
      </w:r>
      <w:r w:rsidR="00AB782F">
        <w:rPr>
          <w:rStyle w:val="desc"/>
          <w:rFonts w:ascii="Times New Roman" w:hAnsi="Times New Roman" w:cs="Times New Roman"/>
          <w:sz w:val="24"/>
          <w:szCs w:val="24"/>
        </w:rPr>
        <w:t xml:space="preserve"> szóló </w:t>
      </w:r>
      <w:r w:rsidR="006B773B">
        <w:rPr>
          <w:rStyle w:val="desc"/>
          <w:rFonts w:ascii="Times New Roman" w:hAnsi="Times New Roman" w:cs="Times New Roman"/>
          <w:sz w:val="24"/>
          <w:szCs w:val="24"/>
        </w:rPr>
        <w:t>322</w:t>
      </w:r>
      <w:r w:rsidR="00AB782F">
        <w:rPr>
          <w:rStyle w:val="desc"/>
          <w:rFonts w:ascii="Times New Roman" w:hAnsi="Times New Roman" w:cs="Times New Roman"/>
          <w:sz w:val="24"/>
          <w:szCs w:val="24"/>
        </w:rPr>
        <w:t>/</w:t>
      </w:r>
      <w:r w:rsidR="006B773B">
        <w:rPr>
          <w:rStyle w:val="desc"/>
          <w:rFonts w:ascii="Times New Roman" w:hAnsi="Times New Roman" w:cs="Times New Roman"/>
          <w:sz w:val="24"/>
          <w:szCs w:val="24"/>
        </w:rPr>
        <w:t>2015</w:t>
      </w:r>
      <w:r w:rsidR="00AB782F">
        <w:rPr>
          <w:rStyle w:val="desc"/>
          <w:rFonts w:ascii="Times New Roman" w:hAnsi="Times New Roman" w:cs="Times New Roman"/>
          <w:sz w:val="24"/>
          <w:szCs w:val="24"/>
        </w:rPr>
        <w:t>. (</w:t>
      </w:r>
      <w:r w:rsidR="006B773B">
        <w:rPr>
          <w:rStyle w:val="desc"/>
          <w:rFonts w:ascii="Times New Roman" w:hAnsi="Times New Roman" w:cs="Times New Roman"/>
          <w:sz w:val="24"/>
          <w:szCs w:val="24"/>
        </w:rPr>
        <w:t>X.30</w:t>
      </w:r>
      <w:r w:rsidR="00AB782F">
        <w:rPr>
          <w:rStyle w:val="desc"/>
          <w:rFonts w:ascii="Times New Roman" w:hAnsi="Times New Roman" w:cs="Times New Roman"/>
          <w:sz w:val="24"/>
          <w:szCs w:val="24"/>
        </w:rPr>
        <w:t>.) Korm. rendelet előírásaira, valamint az adózás rendjéről szóló 2003. évi XCII. törvény 36/</w:t>
      </w:r>
      <w:proofErr w:type="gramStart"/>
      <w:r w:rsidR="00AB782F">
        <w:rPr>
          <w:rStyle w:val="desc"/>
          <w:rFonts w:ascii="Times New Roman" w:hAnsi="Times New Roman" w:cs="Times New Roman"/>
          <w:sz w:val="24"/>
          <w:szCs w:val="24"/>
        </w:rPr>
        <w:t>A</w:t>
      </w:r>
      <w:proofErr w:type="gramEnd"/>
      <w:r w:rsidR="00AB782F">
        <w:rPr>
          <w:rStyle w:val="desc"/>
          <w:rFonts w:ascii="Times New Roman" w:hAnsi="Times New Roman" w:cs="Times New Roman"/>
          <w:sz w:val="24"/>
          <w:szCs w:val="24"/>
        </w:rPr>
        <w:t>. §</w:t>
      </w:r>
      <w:proofErr w:type="spellStart"/>
      <w:r w:rsidR="00AB782F">
        <w:rPr>
          <w:rStyle w:val="desc"/>
          <w:rFonts w:ascii="Times New Roman" w:hAnsi="Times New Roman" w:cs="Times New Roman"/>
          <w:sz w:val="24"/>
          <w:szCs w:val="24"/>
        </w:rPr>
        <w:t>-ának</w:t>
      </w:r>
      <w:proofErr w:type="spellEnd"/>
      <w:r w:rsidR="00AB782F">
        <w:rPr>
          <w:rStyle w:val="desc"/>
          <w:rFonts w:ascii="Times New Roman" w:hAnsi="Times New Roman" w:cs="Times New Roman"/>
          <w:sz w:val="24"/>
          <w:szCs w:val="24"/>
        </w:rPr>
        <w:t xml:space="preserve"> (1) bekezdésére.</w:t>
      </w:r>
    </w:p>
    <w:p w:rsidR="00AB782F" w:rsidRDefault="00AB782F">
      <w:pPr>
        <w:pStyle w:val="Nincstrkz"/>
        <w:jc w:val="both"/>
        <w:rPr>
          <w:rStyle w:val="desc"/>
          <w:rFonts w:ascii="Times New Roman" w:hAnsi="Times New Roman" w:cs="Times New Roman"/>
          <w:sz w:val="24"/>
          <w:szCs w:val="24"/>
        </w:rPr>
      </w:pPr>
    </w:p>
    <w:p w:rsidR="00AB782F" w:rsidRDefault="00AB782F" w:rsidP="00AB782F">
      <w:pPr>
        <w:pStyle w:val="Nincstrkz"/>
        <w:jc w:val="center"/>
        <w:rPr>
          <w:rStyle w:val="desc"/>
          <w:rFonts w:ascii="Times New Roman" w:hAnsi="Times New Roman" w:cs="Times New Roman"/>
          <w:b/>
          <w:sz w:val="24"/>
          <w:szCs w:val="24"/>
        </w:rPr>
      </w:pPr>
      <w:r>
        <w:rPr>
          <w:rStyle w:val="desc"/>
          <w:rFonts w:ascii="Times New Roman" w:hAnsi="Times New Roman" w:cs="Times New Roman"/>
          <w:b/>
          <w:sz w:val="24"/>
          <w:szCs w:val="24"/>
        </w:rPr>
        <w:t>14. Közbeszerzési tanácsadó, lebonyolító feladatai</w:t>
      </w:r>
    </w:p>
    <w:p w:rsidR="00AB782F" w:rsidRDefault="00AB782F" w:rsidP="00AB782F">
      <w:pPr>
        <w:pStyle w:val="Nincstrkz"/>
        <w:jc w:val="center"/>
        <w:rPr>
          <w:rStyle w:val="desc"/>
          <w:rFonts w:ascii="Times New Roman" w:hAnsi="Times New Roman" w:cs="Times New Roman"/>
          <w:b/>
          <w:sz w:val="24"/>
          <w:szCs w:val="24"/>
        </w:rPr>
      </w:pPr>
    </w:p>
    <w:p w:rsidR="00AB782F" w:rsidRDefault="00AB782F" w:rsidP="00AB782F">
      <w:pPr>
        <w:pStyle w:val="Nincstrkz"/>
        <w:jc w:val="both"/>
        <w:rPr>
          <w:rStyle w:val="desc"/>
          <w:rFonts w:ascii="Times New Roman" w:hAnsi="Times New Roman" w:cs="Times New Roman"/>
          <w:sz w:val="24"/>
          <w:szCs w:val="24"/>
        </w:rPr>
      </w:pPr>
      <w:r>
        <w:rPr>
          <w:rStyle w:val="desc"/>
          <w:rFonts w:ascii="Times New Roman" w:hAnsi="Times New Roman" w:cs="Times New Roman"/>
          <w:sz w:val="24"/>
          <w:szCs w:val="24"/>
        </w:rPr>
        <w:t>Az Ajánlatkérő közbeszerzési tevékenysége során a képviselőtestület vagy az általa felhatalmazott személy jóváhagyásával – amennyiben jelen szabályzat másként nem rendelkezik – lehetőség van külső szakértő bevonására. Ennek a következő formái lehetnek:</w:t>
      </w:r>
    </w:p>
    <w:p w:rsidR="00AB782F" w:rsidRDefault="00AB782F" w:rsidP="00AB782F">
      <w:pPr>
        <w:pStyle w:val="Nincstrkz"/>
        <w:jc w:val="both"/>
        <w:rPr>
          <w:rStyle w:val="desc"/>
          <w:rFonts w:ascii="Times New Roman" w:hAnsi="Times New Roman" w:cs="Times New Roman"/>
          <w:sz w:val="24"/>
          <w:szCs w:val="24"/>
        </w:rPr>
      </w:pPr>
      <w:r>
        <w:rPr>
          <w:rStyle w:val="desc"/>
          <w:rFonts w:ascii="Times New Roman" w:hAnsi="Times New Roman" w:cs="Times New Roman"/>
          <w:sz w:val="24"/>
          <w:szCs w:val="24"/>
        </w:rPr>
        <w:t xml:space="preserve">1. </w:t>
      </w:r>
      <w:r w:rsidR="00515127">
        <w:rPr>
          <w:rStyle w:val="desc"/>
          <w:rFonts w:ascii="Times New Roman" w:hAnsi="Times New Roman" w:cs="Times New Roman"/>
          <w:sz w:val="24"/>
          <w:szCs w:val="24"/>
        </w:rPr>
        <w:t>Közbeszerzési szaktanácsadás: a Polgármester vagy a Jegyző javaslatára az Önkormányzat a közbeszerzési feladatainak ellátása, illetve az egyes közbeszerzési eljárások során felmerülő közbeszerzési és</w:t>
      </w:r>
      <w:r w:rsidR="00085FFE">
        <w:rPr>
          <w:rStyle w:val="desc"/>
          <w:rFonts w:ascii="Times New Roman" w:hAnsi="Times New Roman" w:cs="Times New Roman"/>
          <w:sz w:val="24"/>
          <w:szCs w:val="24"/>
        </w:rPr>
        <w:t>/</w:t>
      </w:r>
      <w:r w:rsidR="00515127">
        <w:rPr>
          <w:rStyle w:val="desc"/>
          <w:rFonts w:ascii="Times New Roman" w:hAnsi="Times New Roman" w:cs="Times New Roman"/>
          <w:sz w:val="24"/>
          <w:szCs w:val="24"/>
        </w:rPr>
        <w:t>vagy jogi kérdésekben eseti állásfoglalást, szakvéleményt kérhet. Az elkészült szakvéleményeket a jegyző köteles megőrizni és az érintett eljárás anyagaihoz csatolni.</w:t>
      </w:r>
    </w:p>
    <w:p w:rsidR="00515127" w:rsidRDefault="00515127" w:rsidP="00AB782F">
      <w:pPr>
        <w:pStyle w:val="Nincstrkz"/>
        <w:jc w:val="both"/>
        <w:rPr>
          <w:rStyle w:val="desc"/>
          <w:rFonts w:ascii="Times New Roman" w:hAnsi="Times New Roman" w:cs="Times New Roman"/>
          <w:sz w:val="24"/>
          <w:szCs w:val="24"/>
        </w:rPr>
      </w:pPr>
    </w:p>
    <w:p w:rsidR="00515127" w:rsidRDefault="00515127" w:rsidP="00515127">
      <w:pPr>
        <w:pStyle w:val="Nincstrkz"/>
        <w:jc w:val="both"/>
        <w:rPr>
          <w:rStyle w:val="desc"/>
          <w:rFonts w:ascii="Times New Roman" w:hAnsi="Times New Roman" w:cs="Times New Roman"/>
          <w:sz w:val="24"/>
          <w:szCs w:val="24"/>
        </w:rPr>
      </w:pPr>
      <w:r>
        <w:rPr>
          <w:rStyle w:val="desc"/>
          <w:rFonts w:ascii="Times New Roman" w:hAnsi="Times New Roman" w:cs="Times New Roman"/>
          <w:sz w:val="24"/>
          <w:szCs w:val="24"/>
        </w:rPr>
        <w:t xml:space="preserve">2. A beszerzés tárgyához kapcsolódó tanácsadás: A Kbt. előírja, hogy az eljárásba bevont személyeknek, illetőleg szervezeteknek megfelelő – a közbeszerzés tárgya szerinti, közbeszerzési, jogi és pénzügyi – szakértelemmel kell rendelkezniük. (Kbt. </w:t>
      </w:r>
      <w:r w:rsidR="00085FFE">
        <w:rPr>
          <w:rStyle w:val="desc"/>
          <w:rFonts w:ascii="Times New Roman" w:hAnsi="Times New Roman" w:cs="Times New Roman"/>
          <w:sz w:val="24"/>
          <w:szCs w:val="24"/>
        </w:rPr>
        <w:t>27</w:t>
      </w:r>
      <w:r>
        <w:rPr>
          <w:rStyle w:val="desc"/>
          <w:rFonts w:ascii="Times New Roman" w:hAnsi="Times New Roman" w:cs="Times New Roman"/>
          <w:sz w:val="24"/>
          <w:szCs w:val="24"/>
        </w:rPr>
        <w:t xml:space="preserve">. § (3) bekezdés). Amennyiben a Hivatal nem rendelkezik a beszerzés tárgyára vonatkozó megfelelő szintű szaktudással rendelkező munkatárssal, vagy </w:t>
      </w:r>
      <w:r w:rsidR="00A712B3">
        <w:rPr>
          <w:rStyle w:val="desc"/>
          <w:rFonts w:ascii="Times New Roman" w:hAnsi="Times New Roman" w:cs="Times New Roman"/>
          <w:sz w:val="24"/>
          <w:szCs w:val="24"/>
        </w:rPr>
        <w:t>a beszerzés tárgyának komplexitása, specialitása</w:t>
      </w:r>
      <w:r w:rsidR="00FC24CF">
        <w:rPr>
          <w:rStyle w:val="desc"/>
          <w:rFonts w:ascii="Times New Roman" w:hAnsi="Times New Roman" w:cs="Times New Roman"/>
          <w:sz w:val="24"/>
          <w:szCs w:val="24"/>
        </w:rPr>
        <w:t xml:space="preserve"> indokolja, lehetőség van külső (pl.: jogi, műszaki, pénzügyi, közbeszerzési) szakértő bevonására. A külső szakértő jelen szabályzattal összhangban vonható be a Bírálóbizottság munkájába.</w:t>
      </w:r>
    </w:p>
    <w:p w:rsidR="00FC24CF" w:rsidRDefault="00FC24CF" w:rsidP="00515127">
      <w:pPr>
        <w:pStyle w:val="Nincstrkz"/>
        <w:jc w:val="both"/>
        <w:rPr>
          <w:rStyle w:val="desc"/>
          <w:rFonts w:ascii="Times New Roman" w:hAnsi="Times New Roman" w:cs="Times New Roman"/>
          <w:sz w:val="24"/>
          <w:szCs w:val="24"/>
        </w:rPr>
      </w:pPr>
    </w:p>
    <w:p w:rsidR="00FC24CF" w:rsidRDefault="00FC24CF" w:rsidP="00515127">
      <w:pPr>
        <w:pStyle w:val="Nincstrkz"/>
        <w:jc w:val="both"/>
        <w:rPr>
          <w:rStyle w:val="desc"/>
          <w:rFonts w:ascii="Times New Roman" w:hAnsi="Times New Roman" w:cs="Times New Roman"/>
          <w:sz w:val="24"/>
          <w:szCs w:val="24"/>
        </w:rPr>
      </w:pPr>
      <w:r>
        <w:rPr>
          <w:rStyle w:val="desc"/>
          <w:rFonts w:ascii="Times New Roman" w:hAnsi="Times New Roman" w:cs="Times New Roman"/>
          <w:sz w:val="24"/>
          <w:szCs w:val="24"/>
        </w:rPr>
        <w:t>3. Közbeszerzési eljárások teljes körű lebonyolítása: az Ajánlatkérőnek lehetősége van külső szakértő megbízására közbeszerzési eljárások teljes körű lebonyolítására. Az ilyen esetekben az eljárás lebonyolításának feltételeit, illetve a döntési és felelősségi kérdéseket (pl.: Bírálóbizottság tagja, stb.) a megbízási szerződésben vagy külön, csak az adott eljárásra érvényes felelősségi rendben kell rögzíteni, és az eljárás esetében e dokumentum tölti be a Kbt. által kötelezően előírt szabályozást. A külső szakértő jelen szabályzattal összhangban vonható be a Bíráló</w:t>
      </w:r>
      <w:r w:rsidR="00115360">
        <w:rPr>
          <w:rStyle w:val="desc"/>
          <w:rFonts w:ascii="Times New Roman" w:hAnsi="Times New Roman" w:cs="Times New Roman"/>
          <w:sz w:val="24"/>
          <w:szCs w:val="24"/>
        </w:rPr>
        <w:t>bizottság munkájába.</w:t>
      </w:r>
    </w:p>
    <w:p w:rsidR="00115360" w:rsidRDefault="00115360" w:rsidP="00515127">
      <w:pPr>
        <w:pStyle w:val="Nincstrkz"/>
        <w:jc w:val="both"/>
        <w:rPr>
          <w:rStyle w:val="desc"/>
          <w:rFonts w:ascii="Times New Roman" w:hAnsi="Times New Roman" w:cs="Times New Roman"/>
          <w:sz w:val="24"/>
          <w:szCs w:val="24"/>
        </w:rPr>
      </w:pPr>
    </w:p>
    <w:p w:rsidR="00E45852" w:rsidRPr="00E453F2" w:rsidRDefault="00115360" w:rsidP="00E45852">
      <w:pPr>
        <w:spacing w:after="20" w:line="240" w:lineRule="auto"/>
        <w:ind w:firstLine="180"/>
        <w:jc w:val="both"/>
        <w:rPr>
          <w:rFonts w:ascii="Times New Roman" w:eastAsia="Times New Roman" w:hAnsi="Times New Roman" w:cs="Times New Roman"/>
          <w:color w:val="000000"/>
          <w:sz w:val="20"/>
          <w:szCs w:val="20"/>
        </w:rPr>
      </w:pPr>
      <w:r>
        <w:rPr>
          <w:rStyle w:val="desc"/>
          <w:rFonts w:ascii="Times New Roman" w:hAnsi="Times New Roman" w:cs="Times New Roman"/>
          <w:sz w:val="24"/>
          <w:szCs w:val="24"/>
        </w:rPr>
        <w:t xml:space="preserve">4. </w:t>
      </w:r>
      <w:r>
        <w:rPr>
          <w:rFonts w:ascii="Times New Roman" w:eastAsia="Times New Roman" w:hAnsi="Times New Roman" w:cs="Times New Roman"/>
          <w:sz w:val="24"/>
          <w:szCs w:val="24"/>
        </w:rPr>
        <w:t xml:space="preserve">Európai Uniós források felhasználása esetén a </w:t>
      </w:r>
      <w:r w:rsidR="00085FFE">
        <w:rPr>
          <w:rFonts w:ascii="Times New Roman" w:eastAsia="Times New Roman" w:hAnsi="Times New Roman" w:cs="Times New Roman"/>
          <w:sz w:val="24"/>
          <w:szCs w:val="24"/>
        </w:rPr>
        <w:t xml:space="preserve">272/2014. (XI.5) </w:t>
      </w:r>
      <w:r>
        <w:rPr>
          <w:rFonts w:ascii="Times New Roman" w:eastAsia="Times New Roman" w:hAnsi="Times New Roman" w:cs="Times New Roman"/>
          <w:sz w:val="24"/>
          <w:szCs w:val="24"/>
        </w:rPr>
        <w:t xml:space="preserve">Korm. rendeletben foglaltak szerint a közösségi értékhatárokat elérő értékű, továbbá építési beruházás, építési </w:t>
      </w:r>
      <w:r>
        <w:rPr>
          <w:rFonts w:ascii="Times New Roman" w:eastAsia="Times New Roman" w:hAnsi="Times New Roman" w:cs="Times New Roman"/>
          <w:sz w:val="24"/>
          <w:szCs w:val="24"/>
        </w:rPr>
        <w:lastRenderedPageBreak/>
        <w:t>koncesszió esetén a háromszázmillió forintot elérő értékű közbeszerzési eljárás során</w:t>
      </w:r>
      <w:r w:rsidR="00A92B07">
        <w:rPr>
          <w:rFonts w:ascii="Times New Roman" w:eastAsia="Times New Roman" w:hAnsi="Times New Roman" w:cs="Times New Roman"/>
          <w:sz w:val="24"/>
          <w:szCs w:val="24"/>
        </w:rPr>
        <w:t xml:space="preserve"> megkötött szerződések </w:t>
      </w:r>
      <w:r w:rsidR="002540D6" w:rsidRPr="002540D6">
        <w:rPr>
          <w:rFonts w:ascii="Times New Roman" w:eastAsia="Times New Roman" w:hAnsi="Times New Roman" w:cs="Times New Roman"/>
          <w:color w:val="000000"/>
          <w:sz w:val="24"/>
          <w:szCs w:val="24"/>
        </w:rPr>
        <w:t xml:space="preserve">módosításával kapcsolatban – a módosításra vonatkozó megállapodás megkötését megelőzően – </w:t>
      </w:r>
      <w:del w:id="60" w:author="user" w:date="2017-02-15T08:57:00Z">
        <w:r w:rsidR="00A92B07" w:rsidDel="005A4ED8">
          <w:rPr>
            <w:rFonts w:ascii="Times New Roman" w:eastAsia="Times New Roman" w:hAnsi="Times New Roman" w:cs="Times New Roman"/>
            <w:sz w:val="24"/>
            <w:szCs w:val="24"/>
          </w:rPr>
          <w:delText xml:space="preserve">– </w:delText>
        </w:r>
      </w:del>
      <w:r w:rsidR="00A92B07">
        <w:rPr>
          <w:rFonts w:ascii="Times New Roman" w:eastAsia="Times New Roman" w:hAnsi="Times New Roman" w:cs="Times New Roman"/>
          <w:sz w:val="24"/>
          <w:szCs w:val="24"/>
        </w:rPr>
        <w:t xml:space="preserve">a </w:t>
      </w:r>
      <w:r w:rsidR="00085FFE">
        <w:rPr>
          <w:rFonts w:ascii="Times New Roman" w:eastAsia="Times New Roman" w:hAnsi="Times New Roman" w:cs="Times New Roman"/>
          <w:sz w:val="24"/>
          <w:szCs w:val="24"/>
        </w:rPr>
        <w:t xml:space="preserve">272/2014. (XI.5) </w:t>
      </w:r>
      <w:r w:rsidR="00A92B07">
        <w:rPr>
          <w:rFonts w:ascii="Times New Roman" w:eastAsia="Times New Roman" w:hAnsi="Times New Roman" w:cs="Times New Roman"/>
          <w:sz w:val="24"/>
          <w:szCs w:val="24"/>
        </w:rPr>
        <w:t xml:space="preserve">Korm. rendelet </w:t>
      </w:r>
      <w:r w:rsidR="002540D6">
        <w:rPr>
          <w:rFonts w:ascii="Times New Roman" w:eastAsia="Times New Roman" w:hAnsi="Times New Roman" w:cs="Times New Roman"/>
          <w:sz w:val="24"/>
          <w:szCs w:val="24"/>
        </w:rPr>
        <w:t>108</w:t>
      </w:r>
      <w:r w:rsidR="00A92B07">
        <w:rPr>
          <w:rFonts w:ascii="Times New Roman" w:eastAsia="Times New Roman" w:hAnsi="Times New Roman" w:cs="Times New Roman"/>
          <w:sz w:val="24"/>
          <w:szCs w:val="24"/>
        </w:rPr>
        <w:t>. § (1) bekezdé</w:t>
      </w:r>
      <w:r w:rsidR="007C6772">
        <w:rPr>
          <w:rFonts w:ascii="Times New Roman" w:eastAsia="Times New Roman" w:hAnsi="Times New Roman" w:cs="Times New Roman"/>
          <w:sz w:val="24"/>
          <w:szCs w:val="24"/>
        </w:rPr>
        <w:t>sé</w:t>
      </w:r>
      <w:r w:rsidR="00A92B07">
        <w:rPr>
          <w:rFonts w:ascii="Times New Roman" w:eastAsia="Times New Roman" w:hAnsi="Times New Roman" w:cs="Times New Roman"/>
          <w:sz w:val="24"/>
          <w:szCs w:val="24"/>
        </w:rPr>
        <w:t xml:space="preserve">ben foglaltak szerint – </w:t>
      </w:r>
      <w:r w:rsidR="002540D6" w:rsidRPr="002540D6">
        <w:rPr>
          <w:rFonts w:ascii="Times New Roman" w:eastAsia="Times New Roman" w:hAnsi="Times New Roman" w:cs="Times New Roman"/>
          <w:color w:val="000000"/>
          <w:sz w:val="24"/>
          <w:szCs w:val="24"/>
        </w:rPr>
        <w:t xml:space="preserve">az irányító hatóság és azt követően az európai uniós források felhasználásáért felelős miniszter írásbeli véleményét </w:t>
      </w:r>
      <w:r w:rsidR="00A92B07">
        <w:rPr>
          <w:rFonts w:ascii="Times New Roman" w:eastAsia="Times New Roman" w:hAnsi="Times New Roman" w:cs="Times New Roman"/>
          <w:sz w:val="24"/>
          <w:szCs w:val="24"/>
        </w:rPr>
        <w:t xml:space="preserve">ki kell kérni, </w:t>
      </w:r>
      <w:r w:rsidR="002540D6" w:rsidRPr="002540D6">
        <w:rPr>
          <w:rFonts w:ascii="Times New Roman" w:eastAsia="Times New Roman" w:hAnsi="Times New Roman" w:cs="Times New Roman"/>
          <w:color w:val="000000"/>
          <w:sz w:val="24"/>
          <w:szCs w:val="24"/>
        </w:rPr>
        <w:t>a monitoring és információs rendszeren keresztül.</w:t>
      </w:r>
      <w:r w:rsidR="002540D6">
        <w:rPr>
          <w:rFonts w:ascii="Times New Roman" w:eastAsia="Times New Roman" w:hAnsi="Times New Roman" w:cs="Times New Roman"/>
          <w:color w:val="000000"/>
          <w:sz w:val="24"/>
          <w:szCs w:val="24"/>
        </w:rPr>
        <w:t xml:space="preserve"> </w:t>
      </w:r>
      <w:r w:rsidR="002540D6" w:rsidRPr="002540D6">
        <w:rPr>
          <w:rFonts w:ascii="Times New Roman" w:eastAsia="Times New Roman" w:hAnsi="Times New Roman" w:cs="Times New Roman"/>
          <w:color w:val="000000"/>
          <w:sz w:val="24"/>
          <w:szCs w:val="24"/>
        </w:rPr>
        <w:t>A szerződést, a módosítás tervezetét, a módosítás indokolását, az indokolást alátámasztó valamennyi dokumentumot meg</w:t>
      </w:r>
      <w:r w:rsidR="002540D6">
        <w:rPr>
          <w:rFonts w:ascii="Times New Roman" w:eastAsia="Times New Roman" w:hAnsi="Times New Roman" w:cs="Times New Roman"/>
          <w:color w:val="000000"/>
          <w:sz w:val="24"/>
          <w:szCs w:val="24"/>
        </w:rPr>
        <w:t xml:space="preserve"> kell </w:t>
      </w:r>
      <w:r w:rsidR="002540D6" w:rsidRPr="002540D6">
        <w:rPr>
          <w:rFonts w:ascii="Times New Roman" w:eastAsia="Times New Roman" w:hAnsi="Times New Roman" w:cs="Times New Roman"/>
          <w:color w:val="000000"/>
          <w:sz w:val="24"/>
          <w:szCs w:val="24"/>
        </w:rPr>
        <w:t>küld</w:t>
      </w:r>
      <w:r w:rsidR="002540D6">
        <w:rPr>
          <w:rFonts w:ascii="Times New Roman" w:eastAsia="Times New Roman" w:hAnsi="Times New Roman" w:cs="Times New Roman"/>
          <w:color w:val="000000"/>
          <w:sz w:val="24"/>
          <w:szCs w:val="24"/>
        </w:rPr>
        <w:t>en</w:t>
      </w:r>
      <w:r w:rsidR="002540D6" w:rsidRPr="002540D6">
        <w:rPr>
          <w:rFonts w:ascii="Times New Roman" w:eastAsia="Times New Roman" w:hAnsi="Times New Roman" w:cs="Times New Roman"/>
          <w:color w:val="000000"/>
          <w:sz w:val="24"/>
          <w:szCs w:val="24"/>
        </w:rPr>
        <w:t>i az irányító hatóság részére.</w:t>
      </w:r>
      <w:r w:rsidR="00E45852">
        <w:rPr>
          <w:rFonts w:ascii="Times New Roman" w:eastAsia="Times New Roman" w:hAnsi="Times New Roman" w:cs="Times New Roman"/>
          <w:color w:val="000000"/>
          <w:sz w:val="24"/>
          <w:szCs w:val="24"/>
        </w:rPr>
        <w:t xml:space="preserve"> </w:t>
      </w:r>
    </w:p>
    <w:p w:rsidR="00A7338E" w:rsidRDefault="00E45852" w:rsidP="00A7338E">
      <w:pPr>
        <w:spacing w:after="20" w:line="240" w:lineRule="auto"/>
        <w:jc w:val="both"/>
        <w:rPr>
          <w:rFonts w:ascii="Times New Roman" w:eastAsia="Times New Roman" w:hAnsi="Times New Roman" w:cs="Times New Roman"/>
          <w:sz w:val="24"/>
          <w:szCs w:val="24"/>
        </w:rPr>
      </w:pPr>
      <w:r w:rsidRPr="00E45852">
        <w:rPr>
          <w:rFonts w:ascii="Times New Roman" w:eastAsia="Times New Roman" w:hAnsi="Times New Roman" w:cs="Times New Roman"/>
          <w:color w:val="000000"/>
          <w:sz w:val="24"/>
          <w:szCs w:val="24"/>
        </w:rPr>
        <w:t xml:space="preserve">Az irányító hatóság a </w:t>
      </w:r>
      <w:r>
        <w:rPr>
          <w:rFonts w:ascii="Times New Roman" w:eastAsia="Times New Roman" w:hAnsi="Times New Roman" w:cs="Times New Roman"/>
          <w:color w:val="000000"/>
          <w:sz w:val="24"/>
          <w:szCs w:val="24"/>
        </w:rPr>
        <w:t xml:space="preserve">szerződésmódosítást </w:t>
      </w:r>
      <w:r w:rsidRPr="00E45852">
        <w:rPr>
          <w:rFonts w:ascii="Times New Roman" w:eastAsia="Times New Roman" w:hAnsi="Times New Roman" w:cs="Times New Roman"/>
          <w:color w:val="000000"/>
          <w:sz w:val="24"/>
          <w:szCs w:val="24"/>
        </w:rPr>
        <w:t>támogathatósági, elszámolhatósági, illetőleg műszaki szempont</w:t>
      </w:r>
      <w:r>
        <w:rPr>
          <w:rFonts w:ascii="Times New Roman" w:eastAsia="Times New Roman" w:hAnsi="Times New Roman" w:cs="Times New Roman"/>
          <w:color w:val="000000"/>
          <w:sz w:val="24"/>
          <w:szCs w:val="24"/>
        </w:rPr>
        <w:t xml:space="preserve">ból, </w:t>
      </w:r>
      <w:del w:id="61" w:author="user" w:date="2017-02-15T09:01:00Z">
        <w:r w:rsidDel="00B61DD8">
          <w:rPr>
            <w:rFonts w:ascii="Times New Roman" w:eastAsia="Times New Roman" w:hAnsi="Times New Roman" w:cs="Times New Roman"/>
            <w:color w:val="000000"/>
            <w:sz w:val="24"/>
            <w:szCs w:val="24"/>
          </w:rPr>
          <w:delText xml:space="preserve"> </w:delText>
        </w:r>
      </w:del>
      <w:r w:rsidRPr="00E45852">
        <w:rPr>
          <w:rFonts w:ascii="Times New Roman" w:eastAsia="Times New Roman" w:hAnsi="Times New Roman" w:cs="Times New Roman"/>
          <w:color w:val="000000"/>
          <w:sz w:val="24"/>
          <w:szCs w:val="24"/>
        </w:rPr>
        <w:t>az európai uniós források felhasználásáért felelős miniszter közbeszerzési-jogi szempon</w:t>
      </w:r>
      <w:r>
        <w:rPr>
          <w:rFonts w:ascii="Times New Roman" w:eastAsia="Times New Roman" w:hAnsi="Times New Roman" w:cs="Times New Roman"/>
          <w:color w:val="000000"/>
          <w:sz w:val="24"/>
          <w:szCs w:val="24"/>
        </w:rPr>
        <w:t>tból véleményezi.</w:t>
      </w:r>
      <w:r w:rsidRPr="00E45852" w:rsidDel="002540D6">
        <w:rPr>
          <w:rFonts w:ascii="Times New Roman" w:eastAsia="Times New Roman" w:hAnsi="Times New Roman" w:cs="Times New Roman"/>
          <w:sz w:val="24"/>
          <w:szCs w:val="24"/>
        </w:rPr>
        <w:t xml:space="preserve"> </w:t>
      </w:r>
    </w:p>
    <w:p w:rsidR="00A7338E" w:rsidRDefault="00A7338E" w:rsidP="00A7338E">
      <w:pPr>
        <w:spacing w:after="20" w:line="240" w:lineRule="auto"/>
        <w:jc w:val="both"/>
        <w:rPr>
          <w:rFonts w:ascii="Times New Roman" w:eastAsia="Times New Roman" w:hAnsi="Times New Roman" w:cs="Times New Roman"/>
          <w:sz w:val="24"/>
          <w:szCs w:val="24"/>
        </w:rPr>
      </w:pPr>
    </w:p>
    <w:p w:rsidR="00A92B07" w:rsidRDefault="00240951" w:rsidP="00240951">
      <w:pPr>
        <w:pStyle w:val="Nincstrkz"/>
        <w:jc w:val="center"/>
        <w:rPr>
          <w:ins w:id="62" w:author="user" w:date="2017-02-15T08:58:00Z"/>
          <w:rFonts w:ascii="Times New Roman" w:eastAsia="Times New Roman" w:hAnsi="Times New Roman" w:cs="Times New Roman"/>
          <w:b/>
          <w:sz w:val="24"/>
          <w:szCs w:val="24"/>
        </w:rPr>
      </w:pPr>
      <w:r>
        <w:rPr>
          <w:rFonts w:ascii="Times New Roman" w:eastAsia="Times New Roman" w:hAnsi="Times New Roman" w:cs="Times New Roman"/>
          <w:b/>
          <w:sz w:val="24"/>
          <w:szCs w:val="24"/>
        </w:rPr>
        <w:t>III. KÖZBESZERZÉSI ELJÁRÁSOKHOZ KAPCSOLÓDÓ EGYÉB RENDELKEZÉSEK</w:t>
      </w:r>
    </w:p>
    <w:p w:rsidR="005A4ED8" w:rsidRDefault="005A4ED8" w:rsidP="00240951">
      <w:pPr>
        <w:pStyle w:val="Nincstrkz"/>
        <w:jc w:val="center"/>
        <w:rPr>
          <w:rFonts w:ascii="Times New Roman" w:eastAsia="Times New Roman" w:hAnsi="Times New Roman" w:cs="Times New Roman"/>
          <w:b/>
          <w:sz w:val="24"/>
          <w:szCs w:val="24"/>
        </w:rPr>
      </w:pPr>
    </w:p>
    <w:p w:rsidR="00240951" w:rsidRDefault="00240951" w:rsidP="00240951">
      <w:pPr>
        <w:pStyle w:val="Nincstrkz"/>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15. Közbeszerzési eljárás alapján kötött szerződés módosítása</w:t>
      </w:r>
    </w:p>
    <w:p w:rsidR="00240951" w:rsidRDefault="00240951" w:rsidP="00240951">
      <w:pPr>
        <w:pStyle w:val="Nincstrkz"/>
        <w:jc w:val="center"/>
        <w:rPr>
          <w:rFonts w:ascii="Times New Roman" w:eastAsia="Times New Roman" w:hAnsi="Times New Roman" w:cs="Times New Roman"/>
          <w:b/>
          <w:sz w:val="24"/>
          <w:szCs w:val="24"/>
        </w:rPr>
      </w:pPr>
    </w:p>
    <w:p w:rsidR="00240951" w:rsidRDefault="00240951" w:rsidP="00240951">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A felek a közbeszerzési eljárás eredményeként megkötött szerződést kizárólag a Kbt. </w:t>
      </w:r>
      <w:r w:rsidR="00E45852">
        <w:rPr>
          <w:rFonts w:ascii="Times New Roman" w:eastAsia="Times New Roman" w:hAnsi="Times New Roman" w:cs="Times New Roman"/>
          <w:sz w:val="24"/>
          <w:szCs w:val="24"/>
        </w:rPr>
        <w:t>141</w:t>
      </w:r>
      <w:r>
        <w:rPr>
          <w:rFonts w:ascii="Times New Roman" w:eastAsia="Times New Roman" w:hAnsi="Times New Roman" w:cs="Times New Roman"/>
          <w:sz w:val="24"/>
          <w:szCs w:val="24"/>
        </w:rPr>
        <w:t>. §</w:t>
      </w:r>
      <w:proofErr w:type="spellStart"/>
      <w:r>
        <w:rPr>
          <w:rFonts w:ascii="Times New Roman" w:eastAsia="Times New Roman" w:hAnsi="Times New Roman" w:cs="Times New Roman"/>
          <w:sz w:val="24"/>
          <w:szCs w:val="24"/>
        </w:rPr>
        <w:t>-ában</w:t>
      </w:r>
      <w:proofErr w:type="spellEnd"/>
      <w:r>
        <w:rPr>
          <w:rFonts w:ascii="Times New Roman" w:eastAsia="Times New Roman" w:hAnsi="Times New Roman" w:cs="Times New Roman"/>
          <w:sz w:val="24"/>
          <w:szCs w:val="24"/>
        </w:rPr>
        <w:t xml:space="preserve"> foglalt szabályok betartásával módosíthatják.</w:t>
      </w:r>
    </w:p>
    <w:p w:rsidR="00240951" w:rsidRDefault="00240951" w:rsidP="00240951">
      <w:pPr>
        <w:pStyle w:val="Nincstrkz"/>
        <w:jc w:val="both"/>
        <w:rPr>
          <w:rFonts w:ascii="Times New Roman" w:eastAsia="Times New Roman" w:hAnsi="Times New Roman" w:cs="Times New Roman"/>
          <w:sz w:val="24"/>
          <w:szCs w:val="24"/>
        </w:rPr>
      </w:pPr>
    </w:p>
    <w:p w:rsidR="00240951" w:rsidRDefault="00240951" w:rsidP="00240951">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Annak megítélése, hogy a szerződés módosítása megtörténhet-e, illetve a szerződés módosítása új közbeszerzési eljárás lefolytatása nélkül megtörténhet-e, a Közbeszerzési koordinátor (jegyző) vagy külső, megbízott szakértő feladata. A módosítás </w:t>
      </w:r>
      <w:r w:rsidR="008D6BD2">
        <w:rPr>
          <w:rFonts w:ascii="Times New Roman" w:eastAsia="Times New Roman" w:hAnsi="Times New Roman" w:cs="Times New Roman"/>
          <w:sz w:val="24"/>
          <w:szCs w:val="24"/>
        </w:rPr>
        <w:t>elbírálásakor a koordinátornak figyelembe kell vennie a Megrendelő szervezeti egység igényeit és indokait, pl.: a határidőket, illetve lényeges piaci körülményeket.</w:t>
      </w:r>
    </w:p>
    <w:p w:rsidR="008D6BD2" w:rsidRDefault="008D6BD2" w:rsidP="00240951">
      <w:pPr>
        <w:pStyle w:val="Nincstrkz"/>
        <w:jc w:val="both"/>
        <w:rPr>
          <w:rFonts w:ascii="Times New Roman" w:eastAsia="Times New Roman" w:hAnsi="Times New Roman" w:cs="Times New Roman"/>
          <w:sz w:val="24"/>
          <w:szCs w:val="24"/>
        </w:rPr>
      </w:pPr>
    </w:p>
    <w:p w:rsidR="008D6BD2" w:rsidRDefault="008D6BD2" w:rsidP="00240951">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A Közbeszerzési koordinátor (jegyző) vagy </w:t>
      </w:r>
      <w:r w:rsidR="006A709B">
        <w:rPr>
          <w:rFonts w:ascii="Times New Roman" w:eastAsia="Times New Roman" w:hAnsi="Times New Roman" w:cs="Times New Roman"/>
          <w:sz w:val="24"/>
          <w:szCs w:val="24"/>
        </w:rPr>
        <w:t>külső, megbízott szakértő feladata a közbeszerzési szerződések módosításáról szólótájékoztató elkészítése, a hirdetmény megjelentetéséről</w:t>
      </w:r>
      <w:ins w:id="63" w:author="user" w:date="2017-02-15T09:02:00Z">
        <w:r w:rsidR="00B61DD8">
          <w:rPr>
            <w:rFonts w:ascii="Times New Roman" w:eastAsia="Times New Roman" w:hAnsi="Times New Roman" w:cs="Times New Roman"/>
            <w:sz w:val="24"/>
            <w:szCs w:val="24"/>
          </w:rPr>
          <w:t>, illetve a 14.4. pontban foglaltak teljesítéséről</w:t>
        </w:r>
      </w:ins>
      <w:r w:rsidR="006A709B">
        <w:rPr>
          <w:rFonts w:ascii="Times New Roman" w:eastAsia="Times New Roman" w:hAnsi="Times New Roman" w:cs="Times New Roman"/>
          <w:sz w:val="24"/>
          <w:szCs w:val="24"/>
        </w:rPr>
        <w:t xml:space="preserve"> való gondoskodás.</w:t>
      </w:r>
    </w:p>
    <w:p w:rsidR="006A709B" w:rsidRDefault="006A709B" w:rsidP="00240951">
      <w:pPr>
        <w:pStyle w:val="Nincstrkz"/>
        <w:jc w:val="both"/>
        <w:rPr>
          <w:rFonts w:ascii="Times New Roman" w:eastAsia="Times New Roman" w:hAnsi="Times New Roman" w:cs="Times New Roman"/>
          <w:sz w:val="24"/>
          <w:szCs w:val="24"/>
        </w:rPr>
      </w:pPr>
    </w:p>
    <w:p w:rsidR="006A709B" w:rsidRDefault="006A709B" w:rsidP="00240951">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w:t>
      </w:r>
      <w:r w:rsidR="00552F86">
        <w:rPr>
          <w:rFonts w:ascii="Times New Roman" w:eastAsia="Times New Roman" w:hAnsi="Times New Roman" w:cs="Times New Roman"/>
          <w:sz w:val="24"/>
          <w:szCs w:val="24"/>
        </w:rPr>
        <w:t>Ha a változtatási igények alapján közbeszerzési eljárás lefolytatására van szükség, akkor jelen szabályzat szerint kell megfelelően eljárni.</w:t>
      </w:r>
    </w:p>
    <w:p w:rsidR="008F40E7" w:rsidRDefault="008F40E7" w:rsidP="00240951">
      <w:pPr>
        <w:pStyle w:val="Nincstrkz"/>
        <w:jc w:val="both"/>
        <w:rPr>
          <w:rFonts w:ascii="Times New Roman" w:eastAsia="Times New Roman" w:hAnsi="Times New Roman" w:cs="Times New Roman"/>
          <w:sz w:val="24"/>
          <w:szCs w:val="24"/>
        </w:rPr>
      </w:pPr>
    </w:p>
    <w:p w:rsidR="008F40E7" w:rsidRDefault="008F40E7" w:rsidP="008F40E7">
      <w:pPr>
        <w:pStyle w:val="Nincstrkz"/>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16. Jogorvoslati eljárások </w:t>
      </w:r>
    </w:p>
    <w:p w:rsidR="008F40E7" w:rsidRDefault="008F40E7" w:rsidP="008F40E7">
      <w:pPr>
        <w:pStyle w:val="Nincstrkz"/>
        <w:jc w:val="center"/>
        <w:rPr>
          <w:rFonts w:ascii="Times New Roman" w:eastAsia="Times New Roman" w:hAnsi="Times New Roman" w:cs="Times New Roman"/>
          <w:b/>
          <w:sz w:val="24"/>
          <w:szCs w:val="24"/>
        </w:rPr>
      </w:pPr>
    </w:p>
    <w:p w:rsidR="008F40E7" w:rsidRDefault="008F40E7" w:rsidP="008F40E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A közbeszerzési jogorvoslatokkal kapcsolatos </w:t>
      </w:r>
      <w:r w:rsidR="007606A7">
        <w:rPr>
          <w:rFonts w:ascii="Times New Roman" w:eastAsia="Times New Roman" w:hAnsi="Times New Roman" w:cs="Times New Roman"/>
          <w:sz w:val="24"/>
          <w:szCs w:val="24"/>
        </w:rPr>
        <w:t>feladatok kezelése a jegyző hatáskörébe tartozik, melyhez az Ajánlatkérő külső jogi szakértőt igénybe vehet.</w:t>
      </w:r>
    </w:p>
    <w:p w:rsidR="00726352" w:rsidRDefault="00726352" w:rsidP="008F40E7">
      <w:pPr>
        <w:pStyle w:val="Nincstrkz"/>
        <w:jc w:val="both"/>
        <w:rPr>
          <w:rFonts w:ascii="Times New Roman" w:eastAsia="Times New Roman" w:hAnsi="Times New Roman" w:cs="Times New Roman"/>
          <w:sz w:val="24"/>
          <w:szCs w:val="24"/>
        </w:rPr>
      </w:pPr>
    </w:p>
    <w:p w:rsidR="00726352" w:rsidRDefault="00726352" w:rsidP="008F40E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A jogorvoslati eljáráshoz szükséges iratanyagot a Közbeszerzési koordinátor (jegyző) vagy külső, megbízott szakértő állítja össze, amennyiben az utóbbi, akkor azonnali hatállyal a jegyző rendelkezésére bocsátja.</w:t>
      </w:r>
    </w:p>
    <w:p w:rsidR="00726352" w:rsidRDefault="00726352" w:rsidP="008F40E7">
      <w:pPr>
        <w:pStyle w:val="Nincstrkz"/>
        <w:jc w:val="both"/>
        <w:rPr>
          <w:rFonts w:ascii="Times New Roman" w:eastAsia="Times New Roman" w:hAnsi="Times New Roman" w:cs="Times New Roman"/>
          <w:sz w:val="24"/>
          <w:szCs w:val="24"/>
        </w:rPr>
      </w:pPr>
    </w:p>
    <w:p w:rsidR="00726352" w:rsidRDefault="00726352" w:rsidP="008F40E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Az Ajánlatkérő hivatalos álláspontjának megfogalmazása, valamint az összes iratanyag eljuttatása az illetékes szervek számára (Közbeszerzési Döntőbizottság, Közbeszerzési Hatóság, Európai Bizottság, illetékes bíróság) a jegyző feladata. Az érdemi észrevétel (kereset) megfogalmazásában a jegyzőt és a jogtanácsost kötelező bevonni. A közbeszerzési eljárás iratainak kizárólag a másolatát lehet az illetékes szervek rendelkezésére bocsátani.</w:t>
      </w:r>
    </w:p>
    <w:p w:rsidR="007F785A" w:rsidRDefault="007F785A" w:rsidP="008F40E7">
      <w:pPr>
        <w:pStyle w:val="Nincstrkz"/>
        <w:jc w:val="both"/>
        <w:rPr>
          <w:rFonts w:ascii="Times New Roman" w:eastAsia="Times New Roman" w:hAnsi="Times New Roman" w:cs="Times New Roman"/>
          <w:sz w:val="24"/>
          <w:szCs w:val="24"/>
        </w:rPr>
      </w:pPr>
    </w:p>
    <w:p w:rsidR="007F785A" w:rsidRPr="008F40E7" w:rsidRDefault="007F785A" w:rsidP="008F40E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 Az Ajánlatkérő nevében tett jogi nyilatkozatok előkészítéséhez a jegyző köteles a beszerzés tárgyában jártas köztisztviselőt (szakértőt), illetve az eljárást felügyelő Bíráló Bizottság tagjait az eljárásba bevonni.</w:t>
      </w:r>
    </w:p>
    <w:p w:rsidR="00A92B07" w:rsidRDefault="00A92B07" w:rsidP="00515127">
      <w:pPr>
        <w:pStyle w:val="Nincstrkz"/>
        <w:jc w:val="both"/>
        <w:rPr>
          <w:rFonts w:ascii="Times New Roman" w:eastAsia="Times New Roman" w:hAnsi="Times New Roman" w:cs="Times New Roman"/>
          <w:sz w:val="24"/>
          <w:szCs w:val="24"/>
        </w:rPr>
      </w:pPr>
    </w:p>
    <w:p w:rsidR="00115360" w:rsidRDefault="00FB3717" w:rsidP="00FB3717">
      <w:pPr>
        <w:pStyle w:val="Nincstrkz"/>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IV. KÖZBESZERZÉSI ELJÁRÁSOK ELLENŐRZÉSÉNEK RENDJE</w:t>
      </w:r>
    </w:p>
    <w:p w:rsidR="00B61DD8" w:rsidRDefault="00B61DD8" w:rsidP="00FB3717">
      <w:pPr>
        <w:pStyle w:val="Nincstrkz"/>
        <w:jc w:val="center"/>
        <w:rPr>
          <w:ins w:id="64" w:author="user" w:date="2017-02-15T09:03:00Z"/>
          <w:rFonts w:ascii="Times New Roman" w:eastAsia="Times New Roman" w:hAnsi="Times New Roman" w:cs="Times New Roman"/>
          <w:b/>
          <w:sz w:val="24"/>
          <w:szCs w:val="24"/>
        </w:rPr>
      </w:pPr>
    </w:p>
    <w:p w:rsidR="00FB3717" w:rsidRDefault="00FB3717" w:rsidP="00FB3717">
      <w:pPr>
        <w:pStyle w:val="Nincstrkz"/>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17. Közbeszerzés eljárások ellenőrzése</w:t>
      </w:r>
    </w:p>
    <w:p w:rsidR="00FB3717" w:rsidRDefault="00FB3717" w:rsidP="00FB3717">
      <w:pPr>
        <w:pStyle w:val="Nincstrkz"/>
        <w:jc w:val="center"/>
        <w:rPr>
          <w:rFonts w:ascii="Times New Roman" w:eastAsia="Times New Roman" w:hAnsi="Times New Roman" w:cs="Times New Roman"/>
          <w:b/>
          <w:sz w:val="24"/>
          <w:szCs w:val="24"/>
        </w:rPr>
      </w:pPr>
    </w:p>
    <w:p w:rsidR="00FB3717" w:rsidRDefault="00FB3717" w:rsidP="00FB371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A közbeszerzési eljárások belső ellenőrzési rendszerben történő ellenőrzése a belső ellenőr, és a jegyző hatáskörébe tartozik.</w:t>
      </w:r>
    </w:p>
    <w:p w:rsidR="00FB3717" w:rsidRDefault="00FB3717" w:rsidP="00FB3717">
      <w:pPr>
        <w:pStyle w:val="Nincstrkz"/>
        <w:jc w:val="both"/>
        <w:rPr>
          <w:rFonts w:ascii="Times New Roman" w:eastAsia="Times New Roman" w:hAnsi="Times New Roman" w:cs="Times New Roman"/>
          <w:sz w:val="24"/>
          <w:szCs w:val="24"/>
        </w:rPr>
      </w:pPr>
    </w:p>
    <w:p w:rsidR="00FB3717" w:rsidRDefault="00FB3717" w:rsidP="00FB371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Az ellenőrzés kiterjed az eljárások szabályszerűségére, az elbírálás szempontjainak kiválasztására, és azok érvényesítésére, valamint a szerződések megkötésére, módosítására és teljesítésére.</w:t>
      </w:r>
    </w:p>
    <w:p w:rsidR="00FB3717" w:rsidRDefault="00FB3717" w:rsidP="00FB3717">
      <w:pPr>
        <w:pStyle w:val="Nincstrkz"/>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18. Záró rendelkezések</w:t>
      </w:r>
    </w:p>
    <w:p w:rsidR="000E3959" w:rsidRDefault="000E3959">
      <w:pPr>
        <w:pStyle w:val="Nincstrkz"/>
        <w:jc w:val="both"/>
        <w:rPr>
          <w:rFonts w:ascii="Times New Roman" w:eastAsia="Times New Roman" w:hAnsi="Times New Roman" w:cs="Times New Roman"/>
          <w:sz w:val="24"/>
          <w:szCs w:val="24"/>
        </w:rPr>
      </w:pPr>
    </w:p>
    <w:p w:rsidR="00FB3717" w:rsidRPr="00FB3717" w:rsidRDefault="00FB3717" w:rsidP="00FB371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Az Ajánlatkérő szervezetnél közbeszerzést végző, illetve abba bevont személyek és szervezetek kötelesek a vonatkozó jogszabályok és a jelen szabályzat előírásait áttanulmányozni, értelmezni és az azokban foglaltak szerint a tőlük elvárható gondossággal eljárni.</w:t>
      </w:r>
    </w:p>
    <w:p w:rsidR="000E3959" w:rsidRDefault="000E3959">
      <w:pPr>
        <w:pStyle w:val="Nincstrkz"/>
        <w:jc w:val="both"/>
        <w:rPr>
          <w:rStyle w:val="desc"/>
          <w:rFonts w:ascii="Times New Roman" w:hAnsi="Times New Roman" w:cs="Times New Roman"/>
          <w:sz w:val="24"/>
          <w:szCs w:val="24"/>
        </w:rPr>
      </w:pPr>
    </w:p>
    <w:p w:rsidR="003F5AFD" w:rsidRDefault="003F5AFD">
      <w:pPr>
        <w:pStyle w:val="Nincstrkz"/>
        <w:jc w:val="both"/>
        <w:rPr>
          <w:rStyle w:val="desc"/>
          <w:rFonts w:ascii="Times New Roman" w:hAnsi="Times New Roman" w:cs="Times New Roman"/>
          <w:sz w:val="24"/>
          <w:szCs w:val="24"/>
        </w:rPr>
      </w:pPr>
    </w:p>
    <w:p w:rsidR="003F5AFD" w:rsidRDefault="003F5AFD">
      <w:pPr>
        <w:pStyle w:val="Nincstrkz"/>
        <w:jc w:val="both"/>
        <w:rPr>
          <w:rStyle w:val="desc"/>
          <w:rFonts w:ascii="Times New Roman" w:hAnsi="Times New Roman" w:cs="Times New Roman"/>
          <w:sz w:val="24"/>
          <w:szCs w:val="24"/>
        </w:rPr>
      </w:pPr>
    </w:p>
    <w:p w:rsidR="003F5AFD" w:rsidRDefault="003F5AFD">
      <w:pPr>
        <w:pStyle w:val="Nincstrkz"/>
        <w:jc w:val="both"/>
        <w:rPr>
          <w:rStyle w:val="desc"/>
          <w:rFonts w:ascii="Times New Roman" w:hAnsi="Times New Roman" w:cs="Times New Roman"/>
          <w:sz w:val="24"/>
          <w:szCs w:val="24"/>
        </w:rPr>
      </w:pPr>
    </w:p>
    <w:p w:rsidR="003F5AFD" w:rsidRDefault="003F5AFD">
      <w:pPr>
        <w:pStyle w:val="Nincstrkz"/>
        <w:jc w:val="both"/>
        <w:rPr>
          <w:rStyle w:val="desc"/>
          <w:rFonts w:ascii="Times New Roman" w:hAnsi="Times New Roman" w:cs="Times New Roman"/>
          <w:sz w:val="24"/>
          <w:szCs w:val="24"/>
        </w:rPr>
      </w:pPr>
    </w:p>
    <w:p w:rsidR="000E3959" w:rsidRDefault="00A87854">
      <w:pPr>
        <w:pStyle w:val="Nincstrkz"/>
        <w:jc w:val="both"/>
        <w:rPr>
          <w:rStyle w:val="desc"/>
          <w:rFonts w:ascii="Times New Roman" w:hAnsi="Times New Roman" w:cs="Times New Roman"/>
          <w:sz w:val="24"/>
          <w:szCs w:val="24"/>
        </w:rPr>
      </w:pPr>
      <w:r>
        <w:rPr>
          <w:rStyle w:val="desc"/>
          <w:rFonts w:ascii="Times New Roman" w:hAnsi="Times New Roman" w:cs="Times New Roman"/>
          <w:sz w:val="24"/>
          <w:szCs w:val="24"/>
        </w:rPr>
        <w:t xml:space="preserve">2. Jelen szabályzat </w:t>
      </w:r>
      <w:r w:rsidR="00750356">
        <w:rPr>
          <w:rStyle w:val="desc"/>
          <w:rFonts w:ascii="Times New Roman" w:hAnsi="Times New Roman" w:cs="Times New Roman"/>
          <w:sz w:val="24"/>
          <w:szCs w:val="24"/>
        </w:rPr>
        <w:t>201</w:t>
      </w:r>
      <w:del w:id="65" w:author="user" w:date="2017-02-15T09:03:00Z">
        <w:r w:rsidR="00750356" w:rsidDel="00B61DD8">
          <w:rPr>
            <w:rStyle w:val="desc"/>
            <w:rFonts w:ascii="Times New Roman" w:hAnsi="Times New Roman" w:cs="Times New Roman"/>
            <w:sz w:val="24"/>
            <w:szCs w:val="24"/>
          </w:rPr>
          <w:delText>6</w:delText>
        </w:r>
      </w:del>
      <w:ins w:id="66" w:author="user" w:date="2017-02-15T09:03:00Z">
        <w:r w:rsidR="00B61DD8">
          <w:rPr>
            <w:rStyle w:val="desc"/>
            <w:rFonts w:ascii="Times New Roman" w:hAnsi="Times New Roman" w:cs="Times New Roman"/>
            <w:sz w:val="24"/>
            <w:szCs w:val="24"/>
          </w:rPr>
          <w:t>7</w:t>
        </w:r>
      </w:ins>
      <w:r>
        <w:rPr>
          <w:rStyle w:val="desc"/>
          <w:rFonts w:ascii="Times New Roman" w:hAnsi="Times New Roman" w:cs="Times New Roman"/>
          <w:sz w:val="24"/>
          <w:szCs w:val="24"/>
        </w:rPr>
        <w:t xml:space="preserve">. </w:t>
      </w:r>
      <w:del w:id="67" w:author="user" w:date="2017-02-15T09:03:00Z">
        <w:r w:rsidR="00750356" w:rsidDel="00B61DD8">
          <w:rPr>
            <w:rStyle w:val="desc"/>
            <w:rFonts w:ascii="Times New Roman" w:hAnsi="Times New Roman" w:cs="Times New Roman"/>
            <w:sz w:val="24"/>
            <w:szCs w:val="24"/>
          </w:rPr>
          <w:delText xml:space="preserve">május </w:delText>
        </w:r>
      </w:del>
      <w:ins w:id="68" w:author="user" w:date="2017-02-15T09:03:00Z">
        <w:r w:rsidR="00B61DD8">
          <w:rPr>
            <w:rStyle w:val="desc"/>
            <w:rFonts w:ascii="Times New Roman" w:hAnsi="Times New Roman" w:cs="Times New Roman"/>
            <w:sz w:val="24"/>
            <w:szCs w:val="24"/>
          </w:rPr>
          <w:t>…</w:t>
        </w:r>
        <w:proofErr w:type="gramStart"/>
        <w:r w:rsidR="00B61DD8">
          <w:rPr>
            <w:rStyle w:val="desc"/>
            <w:rFonts w:ascii="Times New Roman" w:hAnsi="Times New Roman" w:cs="Times New Roman"/>
            <w:sz w:val="24"/>
            <w:szCs w:val="24"/>
          </w:rPr>
          <w:t>……</w:t>
        </w:r>
      </w:ins>
      <w:r w:rsidR="00750356">
        <w:rPr>
          <w:rStyle w:val="desc"/>
          <w:rFonts w:ascii="Times New Roman" w:hAnsi="Times New Roman" w:cs="Times New Roman"/>
          <w:sz w:val="24"/>
          <w:szCs w:val="24"/>
        </w:rPr>
        <w:t>…</w:t>
      </w:r>
      <w:proofErr w:type="spellStart"/>
      <w:proofErr w:type="gramEnd"/>
      <w:r w:rsidR="00750356">
        <w:rPr>
          <w:rStyle w:val="desc"/>
          <w:rFonts w:ascii="Times New Roman" w:hAnsi="Times New Roman" w:cs="Times New Roman"/>
          <w:sz w:val="24"/>
          <w:szCs w:val="24"/>
        </w:rPr>
        <w:t>-én</w:t>
      </w:r>
      <w:proofErr w:type="spellEnd"/>
      <w:r>
        <w:rPr>
          <w:rStyle w:val="desc"/>
          <w:rFonts w:ascii="Times New Roman" w:hAnsi="Times New Roman" w:cs="Times New Roman"/>
          <w:sz w:val="24"/>
          <w:szCs w:val="24"/>
        </w:rPr>
        <w:t xml:space="preserve"> lép hatályba. Rendelkezéseit a hatálybalépését követően felmerült közbeszerzések esetében kell alkalmazni. Jelen szabályzat hatálybalépésével egyidejűleg a Pétervására Város Önkormányzat Képviselőtestület </w:t>
      </w:r>
      <w:r w:rsidRPr="00B61DD8">
        <w:rPr>
          <w:rStyle w:val="desc"/>
          <w:rFonts w:ascii="Times New Roman" w:hAnsi="Times New Roman" w:cs="Times New Roman"/>
          <w:color w:val="FF0000"/>
          <w:sz w:val="24"/>
          <w:szCs w:val="24"/>
          <w:highlight w:val="yellow"/>
          <w:rPrChange w:id="69" w:author="user" w:date="2017-02-15T09:04:00Z">
            <w:rPr>
              <w:rStyle w:val="desc"/>
              <w:rFonts w:ascii="Times New Roman" w:hAnsi="Times New Roman" w:cs="Times New Roman"/>
              <w:sz w:val="24"/>
              <w:szCs w:val="24"/>
            </w:rPr>
          </w:rPrChange>
        </w:rPr>
        <w:t>135/2012. (XII.7.)</w:t>
      </w:r>
      <w:r>
        <w:rPr>
          <w:rStyle w:val="desc"/>
          <w:rFonts w:ascii="Times New Roman" w:hAnsi="Times New Roman" w:cs="Times New Roman"/>
          <w:sz w:val="24"/>
          <w:szCs w:val="24"/>
        </w:rPr>
        <w:t xml:space="preserve"> számú határozatával elfogadott Közbeszerzési Szabályzat hatályát veszti.</w:t>
      </w:r>
    </w:p>
    <w:p w:rsidR="000E3959" w:rsidRDefault="000E3959">
      <w:pPr>
        <w:pStyle w:val="Nincstrkz"/>
        <w:jc w:val="both"/>
        <w:rPr>
          <w:rStyle w:val="desc"/>
          <w:rFonts w:ascii="Times New Roman" w:hAnsi="Times New Roman" w:cs="Times New Roman"/>
          <w:sz w:val="24"/>
          <w:szCs w:val="24"/>
        </w:rPr>
      </w:pPr>
    </w:p>
    <w:p w:rsidR="000E3959" w:rsidRDefault="00A87854">
      <w:pPr>
        <w:pStyle w:val="Nincstrkz"/>
        <w:jc w:val="both"/>
        <w:rPr>
          <w:rStyle w:val="desc"/>
          <w:rFonts w:ascii="Times New Roman" w:hAnsi="Times New Roman" w:cs="Times New Roman"/>
          <w:sz w:val="24"/>
          <w:szCs w:val="24"/>
        </w:rPr>
      </w:pPr>
      <w:r>
        <w:rPr>
          <w:rStyle w:val="desc"/>
          <w:rFonts w:ascii="Times New Roman" w:hAnsi="Times New Roman" w:cs="Times New Roman"/>
          <w:sz w:val="24"/>
          <w:szCs w:val="24"/>
        </w:rPr>
        <w:t xml:space="preserve">Pétervására, </w:t>
      </w:r>
      <w:r w:rsidR="00750356">
        <w:rPr>
          <w:rStyle w:val="desc"/>
          <w:rFonts w:ascii="Times New Roman" w:hAnsi="Times New Roman" w:cs="Times New Roman"/>
          <w:sz w:val="24"/>
          <w:szCs w:val="24"/>
        </w:rPr>
        <w:t>2016</w:t>
      </w:r>
      <w:r>
        <w:rPr>
          <w:rStyle w:val="desc"/>
          <w:rFonts w:ascii="Times New Roman" w:hAnsi="Times New Roman" w:cs="Times New Roman"/>
          <w:sz w:val="24"/>
          <w:szCs w:val="24"/>
        </w:rPr>
        <w:t xml:space="preserve">. </w:t>
      </w:r>
      <w:proofErr w:type="gramStart"/>
      <w:r w:rsidR="00750356">
        <w:rPr>
          <w:rStyle w:val="desc"/>
          <w:rFonts w:ascii="Times New Roman" w:hAnsi="Times New Roman" w:cs="Times New Roman"/>
          <w:sz w:val="24"/>
          <w:szCs w:val="24"/>
        </w:rPr>
        <w:t>május ….</w:t>
      </w:r>
      <w:proofErr w:type="gramEnd"/>
      <w:r>
        <w:rPr>
          <w:rStyle w:val="desc"/>
          <w:rFonts w:ascii="Times New Roman" w:hAnsi="Times New Roman" w:cs="Times New Roman"/>
          <w:sz w:val="24"/>
          <w:szCs w:val="24"/>
        </w:rPr>
        <w:t>.</w:t>
      </w:r>
    </w:p>
    <w:p w:rsidR="000E3959" w:rsidRDefault="000E3959">
      <w:pPr>
        <w:pStyle w:val="Nincstrkz"/>
        <w:jc w:val="both"/>
        <w:rPr>
          <w:rStyle w:val="desc"/>
          <w:rFonts w:ascii="Times New Roman" w:hAnsi="Times New Roman" w:cs="Times New Roman"/>
          <w:sz w:val="24"/>
          <w:szCs w:val="24"/>
        </w:rPr>
      </w:pPr>
    </w:p>
    <w:p w:rsidR="000E3959" w:rsidRDefault="00A87854">
      <w:pPr>
        <w:pStyle w:val="Nincstrkz"/>
        <w:jc w:val="both"/>
        <w:rPr>
          <w:rStyle w:val="desc"/>
          <w:rFonts w:ascii="Times New Roman" w:hAnsi="Times New Roman" w:cs="Times New Roman"/>
          <w:sz w:val="24"/>
          <w:szCs w:val="24"/>
        </w:rPr>
      </w:pPr>
      <w:r>
        <w:rPr>
          <w:rStyle w:val="desc"/>
          <w:rFonts w:ascii="Times New Roman" w:hAnsi="Times New Roman" w:cs="Times New Roman"/>
          <w:sz w:val="24"/>
          <w:szCs w:val="24"/>
        </w:rPr>
        <w:t xml:space="preserve">Eged István </w:t>
      </w:r>
      <w:r w:rsidR="007C6772">
        <w:rPr>
          <w:rStyle w:val="desc"/>
          <w:rFonts w:ascii="Times New Roman" w:hAnsi="Times New Roman" w:cs="Times New Roman"/>
          <w:sz w:val="24"/>
          <w:szCs w:val="24"/>
        </w:rPr>
        <w:tab/>
      </w:r>
      <w:r w:rsidR="007C6772">
        <w:rPr>
          <w:rStyle w:val="desc"/>
          <w:rFonts w:ascii="Times New Roman" w:hAnsi="Times New Roman" w:cs="Times New Roman"/>
          <w:sz w:val="24"/>
          <w:szCs w:val="24"/>
        </w:rPr>
        <w:tab/>
      </w:r>
      <w:r w:rsidR="007C6772">
        <w:rPr>
          <w:rStyle w:val="desc"/>
          <w:rFonts w:ascii="Times New Roman" w:hAnsi="Times New Roman" w:cs="Times New Roman"/>
          <w:sz w:val="24"/>
          <w:szCs w:val="24"/>
        </w:rPr>
        <w:tab/>
      </w:r>
      <w:r w:rsidR="007C6772">
        <w:rPr>
          <w:rStyle w:val="desc"/>
          <w:rFonts w:ascii="Times New Roman" w:hAnsi="Times New Roman" w:cs="Times New Roman"/>
          <w:sz w:val="24"/>
          <w:szCs w:val="24"/>
        </w:rPr>
        <w:tab/>
      </w:r>
      <w:r w:rsidR="007C6772">
        <w:rPr>
          <w:rStyle w:val="desc"/>
          <w:rFonts w:ascii="Times New Roman" w:hAnsi="Times New Roman" w:cs="Times New Roman"/>
          <w:sz w:val="24"/>
          <w:szCs w:val="24"/>
        </w:rPr>
        <w:tab/>
      </w:r>
      <w:r w:rsidR="007C6772">
        <w:rPr>
          <w:rStyle w:val="desc"/>
          <w:rFonts w:ascii="Times New Roman" w:hAnsi="Times New Roman" w:cs="Times New Roman"/>
          <w:sz w:val="24"/>
          <w:szCs w:val="24"/>
        </w:rPr>
        <w:tab/>
      </w:r>
      <w:r w:rsidR="007C6772">
        <w:rPr>
          <w:rStyle w:val="desc"/>
          <w:rFonts w:ascii="Times New Roman" w:hAnsi="Times New Roman" w:cs="Times New Roman"/>
          <w:sz w:val="24"/>
          <w:szCs w:val="24"/>
        </w:rPr>
        <w:tab/>
        <w:t>Dr. Varga Attila</w:t>
      </w:r>
    </w:p>
    <w:p w:rsidR="000E3959" w:rsidRDefault="00A87854">
      <w:pPr>
        <w:pStyle w:val="Nincstrkz"/>
        <w:jc w:val="both"/>
        <w:rPr>
          <w:rStyle w:val="desc"/>
          <w:rFonts w:ascii="Times New Roman" w:hAnsi="Times New Roman" w:cs="Times New Roman"/>
          <w:sz w:val="24"/>
          <w:szCs w:val="24"/>
        </w:rPr>
      </w:pPr>
      <w:proofErr w:type="gramStart"/>
      <w:r>
        <w:rPr>
          <w:rStyle w:val="desc"/>
          <w:rFonts w:ascii="Times New Roman" w:hAnsi="Times New Roman" w:cs="Times New Roman"/>
          <w:sz w:val="24"/>
          <w:szCs w:val="24"/>
        </w:rPr>
        <w:t>polgármester</w:t>
      </w:r>
      <w:proofErr w:type="gramEnd"/>
      <w:r w:rsidR="007C6772">
        <w:rPr>
          <w:rStyle w:val="desc"/>
          <w:rFonts w:ascii="Times New Roman" w:hAnsi="Times New Roman" w:cs="Times New Roman"/>
          <w:sz w:val="24"/>
          <w:szCs w:val="24"/>
        </w:rPr>
        <w:tab/>
      </w:r>
      <w:r w:rsidR="007C6772">
        <w:rPr>
          <w:rStyle w:val="desc"/>
          <w:rFonts w:ascii="Times New Roman" w:hAnsi="Times New Roman" w:cs="Times New Roman"/>
          <w:sz w:val="24"/>
          <w:szCs w:val="24"/>
        </w:rPr>
        <w:tab/>
      </w:r>
      <w:r w:rsidR="007C6772">
        <w:rPr>
          <w:rStyle w:val="desc"/>
          <w:rFonts w:ascii="Times New Roman" w:hAnsi="Times New Roman" w:cs="Times New Roman"/>
          <w:sz w:val="24"/>
          <w:szCs w:val="24"/>
        </w:rPr>
        <w:tab/>
      </w:r>
      <w:r w:rsidR="007C6772">
        <w:rPr>
          <w:rStyle w:val="desc"/>
          <w:rFonts w:ascii="Times New Roman" w:hAnsi="Times New Roman" w:cs="Times New Roman"/>
          <w:sz w:val="24"/>
          <w:szCs w:val="24"/>
        </w:rPr>
        <w:tab/>
      </w:r>
      <w:r w:rsidR="007C6772">
        <w:rPr>
          <w:rStyle w:val="desc"/>
          <w:rFonts w:ascii="Times New Roman" w:hAnsi="Times New Roman" w:cs="Times New Roman"/>
          <w:sz w:val="24"/>
          <w:szCs w:val="24"/>
        </w:rPr>
        <w:tab/>
      </w:r>
      <w:r w:rsidR="007C6772">
        <w:rPr>
          <w:rStyle w:val="desc"/>
          <w:rFonts w:ascii="Times New Roman" w:hAnsi="Times New Roman" w:cs="Times New Roman"/>
          <w:sz w:val="24"/>
          <w:szCs w:val="24"/>
        </w:rPr>
        <w:tab/>
      </w:r>
      <w:r w:rsidR="007C6772">
        <w:rPr>
          <w:rStyle w:val="desc"/>
          <w:rFonts w:ascii="Times New Roman" w:hAnsi="Times New Roman" w:cs="Times New Roman"/>
          <w:sz w:val="24"/>
          <w:szCs w:val="24"/>
        </w:rPr>
        <w:tab/>
        <w:t xml:space="preserve">        jegyző</w:t>
      </w:r>
    </w:p>
    <w:p w:rsidR="000E3959" w:rsidRDefault="000E3959">
      <w:pPr>
        <w:pStyle w:val="Nincstrkz"/>
        <w:jc w:val="both"/>
        <w:rPr>
          <w:rStyle w:val="desc"/>
          <w:rFonts w:ascii="Times New Roman" w:hAnsi="Times New Roman" w:cs="Times New Roman"/>
          <w:sz w:val="24"/>
          <w:szCs w:val="24"/>
        </w:rPr>
      </w:pPr>
    </w:p>
    <w:p w:rsidR="005628A6" w:rsidRDefault="005628A6">
      <w:pPr>
        <w:rPr>
          <w:ins w:id="70" w:author="user" w:date="2017-02-15T09:51:00Z"/>
          <w:rStyle w:val="desc"/>
          <w:rFonts w:ascii="Times New Roman" w:hAnsi="Times New Roman" w:cs="Times New Roman"/>
          <w:sz w:val="24"/>
          <w:szCs w:val="24"/>
        </w:rPr>
      </w:pPr>
      <w:ins w:id="71" w:author="user" w:date="2017-02-15T09:51:00Z">
        <w:r>
          <w:rPr>
            <w:rStyle w:val="desc"/>
            <w:rFonts w:ascii="Times New Roman" w:hAnsi="Times New Roman" w:cs="Times New Roman"/>
            <w:sz w:val="24"/>
            <w:szCs w:val="24"/>
          </w:rPr>
          <w:br w:type="page"/>
        </w:r>
      </w:ins>
    </w:p>
    <w:p w:rsidR="000E3959" w:rsidDel="005628A6" w:rsidRDefault="000E3959">
      <w:pPr>
        <w:pStyle w:val="Nincstrkz"/>
        <w:jc w:val="both"/>
        <w:rPr>
          <w:del w:id="72" w:author="user" w:date="2017-02-15T09:51:00Z"/>
          <w:rStyle w:val="desc"/>
          <w:rFonts w:ascii="Times New Roman" w:hAnsi="Times New Roman" w:cs="Times New Roman"/>
          <w:sz w:val="24"/>
          <w:szCs w:val="24"/>
        </w:rPr>
      </w:pPr>
    </w:p>
    <w:p w:rsidR="000E3959" w:rsidDel="005628A6" w:rsidRDefault="000E3959">
      <w:pPr>
        <w:pStyle w:val="Nincstrkz"/>
        <w:jc w:val="both"/>
        <w:rPr>
          <w:del w:id="73" w:author="user" w:date="2017-02-15T09:51:00Z"/>
          <w:rStyle w:val="desc"/>
          <w:rFonts w:ascii="Times New Roman" w:hAnsi="Times New Roman" w:cs="Times New Roman"/>
          <w:sz w:val="24"/>
          <w:szCs w:val="24"/>
        </w:rPr>
      </w:pPr>
    </w:p>
    <w:p w:rsidR="000E3959" w:rsidDel="005628A6" w:rsidRDefault="000E3959">
      <w:pPr>
        <w:pStyle w:val="Nincstrkz"/>
        <w:jc w:val="both"/>
        <w:rPr>
          <w:del w:id="74" w:author="user" w:date="2017-02-15T09:51:00Z"/>
          <w:rStyle w:val="desc"/>
          <w:rFonts w:ascii="Times New Roman" w:hAnsi="Times New Roman" w:cs="Times New Roman"/>
          <w:sz w:val="24"/>
          <w:szCs w:val="24"/>
        </w:rPr>
      </w:pPr>
    </w:p>
    <w:p w:rsidR="003F5AFD" w:rsidDel="005628A6" w:rsidRDefault="003F5AFD">
      <w:pPr>
        <w:pStyle w:val="Nincstrkz"/>
        <w:jc w:val="both"/>
        <w:rPr>
          <w:del w:id="75" w:author="user" w:date="2017-02-15T09:51:00Z"/>
          <w:rStyle w:val="desc"/>
          <w:rFonts w:ascii="Times New Roman" w:hAnsi="Times New Roman" w:cs="Times New Roman"/>
          <w:sz w:val="24"/>
          <w:szCs w:val="24"/>
        </w:rPr>
      </w:pPr>
    </w:p>
    <w:p w:rsidR="003F5AFD" w:rsidDel="005628A6" w:rsidRDefault="003F5AFD">
      <w:pPr>
        <w:pStyle w:val="Nincstrkz"/>
        <w:jc w:val="both"/>
        <w:rPr>
          <w:del w:id="76" w:author="user" w:date="2017-02-15T09:51:00Z"/>
          <w:rStyle w:val="desc"/>
          <w:rFonts w:ascii="Times New Roman" w:hAnsi="Times New Roman" w:cs="Times New Roman"/>
          <w:sz w:val="24"/>
          <w:szCs w:val="24"/>
        </w:rPr>
      </w:pPr>
    </w:p>
    <w:p w:rsidR="003F5AFD" w:rsidDel="005628A6" w:rsidRDefault="003F5AFD">
      <w:pPr>
        <w:pStyle w:val="Nincstrkz"/>
        <w:jc w:val="both"/>
        <w:rPr>
          <w:del w:id="77" w:author="user" w:date="2017-02-15T09:51:00Z"/>
          <w:rStyle w:val="desc"/>
          <w:rFonts w:ascii="Times New Roman" w:hAnsi="Times New Roman" w:cs="Times New Roman"/>
          <w:sz w:val="24"/>
          <w:szCs w:val="24"/>
        </w:rPr>
      </w:pPr>
    </w:p>
    <w:p w:rsidR="003F5AFD" w:rsidDel="005628A6" w:rsidRDefault="003F5AFD">
      <w:pPr>
        <w:pStyle w:val="Nincstrkz"/>
        <w:jc w:val="both"/>
        <w:rPr>
          <w:del w:id="78" w:author="user" w:date="2017-02-15T09:51:00Z"/>
          <w:rStyle w:val="desc"/>
          <w:rFonts w:ascii="Times New Roman" w:hAnsi="Times New Roman" w:cs="Times New Roman"/>
          <w:sz w:val="24"/>
          <w:szCs w:val="24"/>
        </w:rPr>
      </w:pPr>
    </w:p>
    <w:p w:rsidR="003F5AFD" w:rsidDel="005628A6" w:rsidRDefault="003F5AFD">
      <w:pPr>
        <w:pStyle w:val="Nincstrkz"/>
        <w:jc w:val="both"/>
        <w:rPr>
          <w:del w:id="79" w:author="user" w:date="2017-02-15T09:51:00Z"/>
          <w:rStyle w:val="desc"/>
          <w:rFonts w:ascii="Times New Roman" w:hAnsi="Times New Roman" w:cs="Times New Roman"/>
          <w:sz w:val="24"/>
          <w:szCs w:val="24"/>
        </w:rPr>
      </w:pPr>
    </w:p>
    <w:p w:rsidR="003F5AFD" w:rsidDel="005628A6" w:rsidRDefault="003F5AFD">
      <w:pPr>
        <w:pStyle w:val="Nincstrkz"/>
        <w:jc w:val="both"/>
        <w:rPr>
          <w:del w:id="80" w:author="user" w:date="2017-02-15T09:51:00Z"/>
          <w:rStyle w:val="desc"/>
          <w:rFonts w:ascii="Times New Roman" w:hAnsi="Times New Roman" w:cs="Times New Roman"/>
          <w:sz w:val="24"/>
          <w:szCs w:val="24"/>
        </w:rPr>
      </w:pPr>
    </w:p>
    <w:p w:rsidR="003F5AFD" w:rsidDel="005628A6" w:rsidRDefault="003F5AFD">
      <w:pPr>
        <w:pStyle w:val="Nincstrkz"/>
        <w:jc w:val="both"/>
        <w:rPr>
          <w:del w:id="81" w:author="user" w:date="2017-02-15T09:51:00Z"/>
          <w:rStyle w:val="desc"/>
          <w:rFonts w:ascii="Times New Roman" w:hAnsi="Times New Roman" w:cs="Times New Roman"/>
          <w:sz w:val="24"/>
          <w:szCs w:val="24"/>
        </w:rPr>
      </w:pPr>
    </w:p>
    <w:p w:rsidR="003F5AFD" w:rsidDel="005628A6" w:rsidRDefault="003F5AFD">
      <w:pPr>
        <w:pStyle w:val="Nincstrkz"/>
        <w:jc w:val="both"/>
        <w:rPr>
          <w:del w:id="82" w:author="user" w:date="2017-02-15T09:51:00Z"/>
          <w:rStyle w:val="desc"/>
          <w:rFonts w:ascii="Times New Roman" w:hAnsi="Times New Roman" w:cs="Times New Roman"/>
          <w:sz w:val="24"/>
          <w:szCs w:val="24"/>
        </w:rPr>
      </w:pPr>
    </w:p>
    <w:p w:rsidR="003F5AFD" w:rsidDel="005628A6" w:rsidRDefault="003F5AFD">
      <w:pPr>
        <w:pStyle w:val="Nincstrkz"/>
        <w:jc w:val="both"/>
        <w:rPr>
          <w:del w:id="83" w:author="user" w:date="2017-02-15T09:51:00Z"/>
          <w:rStyle w:val="desc"/>
          <w:rFonts w:ascii="Times New Roman" w:hAnsi="Times New Roman" w:cs="Times New Roman"/>
          <w:sz w:val="24"/>
          <w:szCs w:val="24"/>
        </w:rPr>
      </w:pPr>
    </w:p>
    <w:p w:rsidR="003F5AFD" w:rsidDel="005628A6" w:rsidRDefault="003F5AFD">
      <w:pPr>
        <w:pStyle w:val="Nincstrkz"/>
        <w:jc w:val="both"/>
        <w:rPr>
          <w:del w:id="84" w:author="user" w:date="2017-02-15T09:51:00Z"/>
          <w:rStyle w:val="desc"/>
          <w:rFonts w:ascii="Times New Roman" w:hAnsi="Times New Roman" w:cs="Times New Roman"/>
          <w:sz w:val="24"/>
          <w:szCs w:val="24"/>
        </w:rPr>
      </w:pPr>
    </w:p>
    <w:p w:rsidR="003F5AFD" w:rsidDel="005628A6" w:rsidRDefault="003F5AFD">
      <w:pPr>
        <w:pStyle w:val="Nincstrkz"/>
        <w:jc w:val="both"/>
        <w:rPr>
          <w:del w:id="85" w:author="user" w:date="2017-02-15T09:51:00Z"/>
          <w:rStyle w:val="desc"/>
          <w:rFonts w:ascii="Times New Roman" w:hAnsi="Times New Roman" w:cs="Times New Roman"/>
          <w:sz w:val="24"/>
          <w:szCs w:val="24"/>
        </w:rPr>
      </w:pPr>
    </w:p>
    <w:p w:rsidR="003F5AFD" w:rsidDel="005628A6" w:rsidRDefault="003F5AFD">
      <w:pPr>
        <w:pStyle w:val="Nincstrkz"/>
        <w:jc w:val="both"/>
        <w:rPr>
          <w:del w:id="86" w:author="user" w:date="2017-02-15T09:51:00Z"/>
          <w:rStyle w:val="desc"/>
          <w:rFonts w:ascii="Times New Roman" w:hAnsi="Times New Roman" w:cs="Times New Roman"/>
          <w:sz w:val="24"/>
          <w:szCs w:val="24"/>
        </w:rPr>
      </w:pPr>
    </w:p>
    <w:p w:rsidR="003F5AFD" w:rsidDel="005628A6" w:rsidRDefault="003F5AFD">
      <w:pPr>
        <w:pStyle w:val="Nincstrkz"/>
        <w:jc w:val="both"/>
        <w:rPr>
          <w:del w:id="87" w:author="user" w:date="2017-02-15T09:51:00Z"/>
          <w:rStyle w:val="desc"/>
          <w:rFonts w:ascii="Times New Roman" w:hAnsi="Times New Roman" w:cs="Times New Roman"/>
          <w:sz w:val="24"/>
          <w:szCs w:val="24"/>
        </w:rPr>
      </w:pPr>
    </w:p>
    <w:p w:rsidR="003F5AFD" w:rsidDel="005628A6" w:rsidRDefault="003F5AFD">
      <w:pPr>
        <w:pStyle w:val="Nincstrkz"/>
        <w:jc w:val="both"/>
        <w:rPr>
          <w:del w:id="88" w:author="user" w:date="2017-02-15T09:51:00Z"/>
          <w:rStyle w:val="desc"/>
          <w:rFonts w:ascii="Times New Roman" w:hAnsi="Times New Roman" w:cs="Times New Roman"/>
          <w:sz w:val="24"/>
          <w:szCs w:val="24"/>
        </w:rPr>
      </w:pPr>
    </w:p>
    <w:p w:rsidR="003F5AFD" w:rsidDel="005628A6" w:rsidRDefault="003F5AFD">
      <w:pPr>
        <w:pStyle w:val="Nincstrkz"/>
        <w:jc w:val="both"/>
        <w:rPr>
          <w:del w:id="89" w:author="user" w:date="2017-02-15T09:51:00Z"/>
          <w:rStyle w:val="desc"/>
          <w:rFonts w:ascii="Times New Roman" w:hAnsi="Times New Roman" w:cs="Times New Roman"/>
          <w:sz w:val="24"/>
          <w:szCs w:val="24"/>
        </w:rPr>
      </w:pPr>
    </w:p>
    <w:p w:rsidR="003F5AFD" w:rsidDel="005628A6" w:rsidRDefault="003F5AFD">
      <w:pPr>
        <w:pStyle w:val="Nincstrkz"/>
        <w:jc w:val="both"/>
        <w:rPr>
          <w:del w:id="90" w:author="user" w:date="2017-02-15T09:51:00Z"/>
          <w:rStyle w:val="desc"/>
          <w:rFonts w:ascii="Times New Roman" w:hAnsi="Times New Roman" w:cs="Times New Roman"/>
          <w:sz w:val="24"/>
          <w:szCs w:val="24"/>
        </w:rPr>
      </w:pPr>
    </w:p>
    <w:p w:rsidR="003F5AFD" w:rsidDel="005628A6" w:rsidRDefault="003F5AFD">
      <w:pPr>
        <w:pStyle w:val="Nincstrkz"/>
        <w:jc w:val="both"/>
        <w:rPr>
          <w:del w:id="91" w:author="user" w:date="2017-02-15T09:51:00Z"/>
          <w:rStyle w:val="desc"/>
          <w:rFonts w:ascii="Times New Roman" w:hAnsi="Times New Roman" w:cs="Times New Roman"/>
          <w:sz w:val="24"/>
          <w:szCs w:val="24"/>
        </w:rPr>
      </w:pPr>
    </w:p>
    <w:p w:rsidR="003F5AFD" w:rsidDel="005628A6" w:rsidRDefault="003F5AFD">
      <w:pPr>
        <w:pStyle w:val="Nincstrkz"/>
        <w:jc w:val="both"/>
        <w:rPr>
          <w:del w:id="92" w:author="user" w:date="2017-02-15T09:51:00Z"/>
          <w:rStyle w:val="desc"/>
          <w:rFonts w:ascii="Times New Roman" w:hAnsi="Times New Roman" w:cs="Times New Roman"/>
          <w:sz w:val="24"/>
          <w:szCs w:val="24"/>
        </w:rPr>
      </w:pPr>
    </w:p>
    <w:p w:rsidR="003F5AFD" w:rsidDel="005628A6" w:rsidRDefault="003F5AFD">
      <w:pPr>
        <w:pStyle w:val="Nincstrkz"/>
        <w:jc w:val="both"/>
        <w:rPr>
          <w:del w:id="93" w:author="user" w:date="2017-02-15T09:51:00Z"/>
          <w:rStyle w:val="desc"/>
          <w:rFonts w:ascii="Times New Roman" w:hAnsi="Times New Roman" w:cs="Times New Roman"/>
          <w:sz w:val="24"/>
          <w:szCs w:val="24"/>
        </w:rPr>
      </w:pPr>
    </w:p>
    <w:p w:rsidR="003F5AFD" w:rsidDel="005628A6" w:rsidRDefault="003F5AFD">
      <w:pPr>
        <w:pStyle w:val="Nincstrkz"/>
        <w:jc w:val="both"/>
        <w:rPr>
          <w:del w:id="94" w:author="user" w:date="2017-02-15T09:51:00Z"/>
          <w:rStyle w:val="desc"/>
          <w:rFonts w:ascii="Times New Roman" w:hAnsi="Times New Roman" w:cs="Times New Roman"/>
          <w:sz w:val="24"/>
          <w:szCs w:val="24"/>
        </w:rPr>
      </w:pPr>
    </w:p>
    <w:p w:rsidR="003F5AFD" w:rsidDel="005628A6" w:rsidRDefault="003F5AFD">
      <w:pPr>
        <w:pStyle w:val="Nincstrkz"/>
        <w:jc w:val="both"/>
        <w:rPr>
          <w:del w:id="95" w:author="user" w:date="2017-02-15T09:51:00Z"/>
          <w:rStyle w:val="desc"/>
          <w:rFonts w:ascii="Times New Roman" w:hAnsi="Times New Roman" w:cs="Times New Roman"/>
          <w:sz w:val="24"/>
          <w:szCs w:val="24"/>
        </w:rPr>
      </w:pPr>
    </w:p>
    <w:p w:rsidR="003F5AFD" w:rsidDel="005628A6" w:rsidRDefault="003F5AFD">
      <w:pPr>
        <w:pStyle w:val="Nincstrkz"/>
        <w:jc w:val="both"/>
        <w:rPr>
          <w:del w:id="96" w:author="user" w:date="2017-02-15T09:51:00Z"/>
          <w:rStyle w:val="desc"/>
          <w:rFonts w:ascii="Times New Roman" w:hAnsi="Times New Roman" w:cs="Times New Roman"/>
          <w:sz w:val="24"/>
          <w:szCs w:val="24"/>
        </w:rPr>
      </w:pPr>
    </w:p>
    <w:p w:rsidR="003F5AFD" w:rsidDel="005628A6" w:rsidRDefault="003F5AFD">
      <w:pPr>
        <w:pStyle w:val="Nincstrkz"/>
        <w:jc w:val="both"/>
        <w:rPr>
          <w:del w:id="97" w:author="user" w:date="2017-02-15T09:51:00Z"/>
          <w:rStyle w:val="desc"/>
          <w:rFonts w:ascii="Times New Roman" w:hAnsi="Times New Roman" w:cs="Times New Roman"/>
          <w:sz w:val="24"/>
          <w:szCs w:val="24"/>
        </w:rPr>
      </w:pPr>
    </w:p>
    <w:p w:rsidR="003F5AFD" w:rsidDel="005628A6" w:rsidRDefault="003F5AFD">
      <w:pPr>
        <w:pStyle w:val="Nincstrkz"/>
        <w:jc w:val="both"/>
        <w:rPr>
          <w:del w:id="98" w:author="user" w:date="2017-02-15T09:51:00Z"/>
          <w:rStyle w:val="desc"/>
          <w:rFonts w:ascii="Times New Roman" w:hAnsi="Times New Roman" w:cs="Times New Roman"/>
          <w:sz w:val="24"/>
          <w:szCs w:val="24"/>
        </w:rPr>
      </w:pPr>
    </w:p>
    <w:p w:rsidR="003F5AFD" w:rsidDel="005628A6" w:rsidRDefault="003F5AFD">
      <w:pPr>
        <w:pStyle w:val="Nincstrkz"/>
        <w:jc w:val="both"/>
        <w:rPr>
          <w:del w:id="99" w:author="user" w:date="2017-02-15T09:51:00Z"/>
          <w:rStyle w:val="desc"/>
          <w:rFonts w:ascii="Times New Roman" w:hAnsi="Times New Roman" w:cs="Times New Roman"/>
          <w:sz w:val="24"/>
          <w:szCs w:val="24"/>
        </w:rPr>
      </w:pPr>
    </w:p>
    <w:p w:rsidR="003F5AFD" w:rsidDel="005628A6" w:rsidRDefault="003F5AFD">
      <w:pPr>
        <w:pStyle w:val="Nincstrkz"/>
        <w:jc w:val="both"/>
        <w:rPr>
          <w:del w:id="100" w:author="user" w:date="2017-02-15T09:51:00Z"/>
          <w:rStyle w:val="desc"/>
          <w:rFonts w:ascii="Times New Roman" w:hAnsi="Times New Roman" w:cs="Times New Roman"/>
          <w:sz w:val="24"/>
          <w:szCs w:val="24"/>
        </w:rPr>
      </w:pPr>
    </w:p>
    <w:p w:rsidR="003F5AFD" w:rsidDel="005628A6" w:rsidRDefault="003F5AFD">
      <w:pPr>
        <w:pStyle w:val="Nincstrkz"/>
        <w:jc w:val="both"/>
        <w:rPr>
          <w:del w:id="101" w:author="user" w:date="2017-02-15T09:51:00Z"/>
          <w:rStyle w:val="desc"/>
          <w:rFonts w:ascii="Times New Roman" w:hAnsi="Times New Roman" w:cs="Times New Roman"/>
          <w:sz w:val="24"/>
          <w:szCs w:val="24"/>
        </w:rPr>
      </w:pPr>
    </w:p>
    <w:p w:rsidR="003F5AFD" w:rsidDel="005628A6" w:rsidRDefault="003F5AFD">
      <w:pPr>
        <w:pStyle w:val="Nincstrkz"/>
        <w:jc w:val="both"/>
        <w:rPr>
          <w:del w:id="102" w:author="user" w:date="2017-02-15T09:51:00Z"/>
          <w:rStyle w:val="desc"/>
          <w:rFonts w:ascii="Times New Roman" w:hAnsi="Times New Roman" w:cs="Times New Roman"/>
          <w:sz w:val="24"/>
          <w:szCs w:val="24"/>
        </w:rPr>
      </w:pPr>
    </w:p>
    <w:p w:rsidR="003F5AFD" w:rsidDel="005628A6" w:rsidRDefault="003F5AFD">
      <w:pPr>
        <w:pStyle w:val="Nincstrkz"/>
        <w:jc w:val="both"/>
        <w:rPr>
          <w:del w:id="103" w:author="user" w:date="2017-02-15T09:51:00Z"/>
          <w:rStyle w:val="desc"/>
          <w:rFonts w:ascii="Times New Roman" w:hAnsi="Times New Roman" w:cs="Times New Roman"/>
          <w:sz w:val="24"/>
          <w:szCs w:val="24"/>
        </w:rPr>
      </w:pPr>
    </w:p>
    <w:p w:rsidR="003F5AFD" w:rsidRDefault="003F5AFD">
      <w:pPr>
        <w:pStyle w:val="Nincstrkz"/>
        <w:jc w:val="both"/>
        <w:rPr>
          <w:rStyle w:val="desc"/>
          <w:rFonts w:ascii="Times New Roman" w:hAnsi="Times New Roman" w:cs="Times New Roman"/>
          <w:sz w:val="24"/>
          <w:szCs w:val="24"/>
        </w:rPr>
      </w:pPr>
    </w:p>
    <w:p w:rsidR="000E3959" w:rsidRPr="003F5AFD" w:rsidRDefault="00A87854">
      <w:pPr>
        <w:pStyle w:val="Nincstrkz"/>
        <w:jc w:val="both"/>
        <w:rPr>
          <w:rStyle w:val="desc"/>
          <w:rFonts w:ascii="Times New Roman" w:hAnsi="Times New Roman" w:cs="Times New Roman"/>
          <w:b/>
          <w:sz w:val="24"/>
          <w:szCs w:val="24"/>
        </w:rPr>
      </w:pPr>
      <w:r w:rsidRPr="003F5AFD">
        <w:rPr>
          <w:rStyle w:val="desc"/>
          <w:rFonts w:ascii="Times New Roman" w:hAnsi="Times New Roman" w:cs="Times New Roman"/>
          <w:b/>
          <w:sz w:val="24"/>
          <w:szCs w:val="24"/>
        </w:rPr>
        <w:t>1. melléklet</w:t>
      </w:r>
    </w:p>
    <w:p w:rsidR="000E3959" w:rsidRPr="007C6772" w:rsidRDefault="007C6772">
      <w:pPr>
        <w:pStyle w:val="Nincstrkz"/>
        <w:jc w:val="both"/>
        <w:rPr>
          <w:rStyle w:val="desc"/>
          <w:rFonts w:ascii="Times New Roman" w:hAnsi="Times New Roman" w:cs="Times New Roman"/>
          <w:b/>
          <w:sz w:val="24"/>
          <w:szCs w:val="24"/>
        </w:rPr>
      </w:pPr>
      <w:r w:rsidRPr="007C6772">
        <w:rPr>
          <w:rStyle w:val="desc"/>
          <w:rFonts w:ascii="Times New Roman" w:hAnsi="Times New Roman" w:cs="Times New Roman"/>
          <w:b/>
          <w:sz w:val="24"/>
          <w:szCs w:val="24"/>
        </w:rPr>
        <w:t>Pétervására Város Önkormányzat Közbeszerzési Szabályzatához</w:t>
      </w:r>
    </w:p>
    <w:p w:rsidR="000E3959" w:rsidRDefault="000E3959">
      <w:pPr>
        <w:pStyle w:val="Nincstrkz"/>
        <w:jc w:val="both"/>
        <w:rPr>
          <w:rStyle w:val="desc"/>
          <w:rFonts w:ascii="Times New Roman" w:hAnsi="Times New Roman" w:cs="Times New Roman"/>
          <w:sz w:val="24"/>
          <w:szCs w:val="24"/>
        </w:rPr>
      </w:pPr>
    </w:p>
    <w:p w:rsidR="000E3959" w:rsidRDefault="00A87854">
      <w:pPr>
        <w:pStyle w:val="Nincstrkz"/>
        <w:jc w:val="center"/>
        <w:rPr>
          <w:rStyle w:val="desc"/>
          <w:rFonts w:ascii="Times New Roman" w:hAnsi="Times New Roman" w:cs="Times New Roman"/>
          <w:b/>
          <w:sz w:val="24"/>
          <w:szCs w:val="24"/>
        </w:rPr>
      </w:pPr>
      <w:r>
        <w:rPr>
          <w:rStyle w:val="desc"/>
          <w:rFonts w:ascii="Times New Roman" w:hAnsi="Times New Roman" w:cs="Times New Roman"/>
          <w:b/>
          <w:sz w:val="24"/>
          <w:szCs w:val="24"/>
        </w:rPr>
        <w:t>Belső felelősségi rend</w:t>
      </w:r>
    </w:p>
    <w:p w:rsidR="000E3959" w:rsidRDefault="000E3959">
      <w:pPr>
        <w:pStyle w:val="Nincstrkz"/>
        <w:jc w:val="center"/>
        <w:rPr>
          <w:rStyle w:val="desc"/>
          <w:rFonts w:ascii="Times New Roman" w:hAnsi="Times New Roman" w:cs="Times New Roman"/>
          <w:b/>
          <w:sz w:val="24"/>
          <w:szCs w:val="24"/>
        </w:rPr>
      </w:pPr>
    </w:p>
    <w:p w:rsidR="000E3959" w:rsidRDefault="00A87854">
      <w:pPr>
        <w:pStyle w:val="Nincstrkz"/>
        <w:jc w:val="both"/>
        <w:rPr>
          <w:rStyle w:val="desc"/>
          <w:rFonts w:ascii="Times New Roman" w:hAnsi="Times New Roman" w:cs="Times New Roman"/>
          <w:sz w:val="24"/>
          <w:szCs w:val="24"/>
        </w:rPr>
      </w:pPr>
      <w:r>
        <w:rPr>
          <w:rStyle w:val="desc"/>
          <w:rFonts w:ascii="Times New Roman" w:hAnsi="Times New Roman" w:cs="Times New Roman"/>
          <w:sz w:val="24"/>
          <w:szCs w:val="24"/>
        </w:rPr>
        <w:t>Pétervására Város Önkormányzat</w:t>
      </w:r>
    </w:p>
    <w:p w:rsidR="000E3959" w:rsidRDefault="00A87854">
      <w:pPr>
        <w:pStyle w:val="Nincstrkz"/>
        <w:jc w:val="both"/>
        <w:rPr>
          <w:rStyle w:val="desc"/>
          <w:rFonts w:ascii="Times New Roman" w:hAnsi="Times New Roman" w:cs="Times New Roman"/>
          <w:sz w:val="24"/>
          <w:szCs w:val="24"/>
        </w:rPr>
      </w:pPr>
      <w:r>
        <w:rPr>
          <w:rStyle w:val="desc"/>
          <w:rFonts w:ascii="Times New Roman" w:hAnsi="Times New Roman" w:cs="Times New Roman"/>
          <w:sz w:val="24"/>
          <w:szCs w:val="24"/>
        </w:rPr>
        <w:t>3250 Pétervására, Szabadság tér 1.</w:t>
      </w:r>
    </w:p>
    <w:p w:rsidR="000E3959" w:rsidRDefault="000E3959">
      <w:pPr>
        <w:pStyle w:val="Nincstrkz"/>
        <w:jc w:val="both"/>
        <w:rPr>
          <w:rStyle w:val="desc"/>
          <w:rFonts w:ascii="Times New Roman" w:hAnsi="Times New Roman" w:cs="Times New Roman"/>
          <w:sz w:val="24"/>
          <w:szCs w:val="24"/>
        </w:rPr>
      </w:pPr>
    </w:p>
    <w:p w:rsidR="000E3959" w:rsidRDefault="00A87854">
      <w:pPr>
        <w:pStyle w:val="Nincstrkz"/>
        <w:jc w:val="both"/>
        <w:rPr>
          <w:rStyle w:val="desc"/>
          <w:rFonts w:ascii="Times New Roman" w:hAnsi="Times New Roman" w:cs="Times New Roman"/>
          <w:sz w:val="24"/>
          <w:szCs w:val="24"/>
        </w:rPr>
      </w:pPr>
      <w:r>
        <w:rPr>
          <w:rStyle w:val="desc"/>
          <w:rFonts w:ascii="Times New Roman" w:hAnsi="Times New Roman" w:cs="Times New Roman"/>
          <w:sz w:val="24"/>
          <w:szCs w:val="24"/>
        </w:rPr>
        <w:t xml:space="preserve">                                                                                    Tárgy: belső felelősségi rend</w:t>
      </w:r>
    </w:p>
    <w:p w:rsidR="000E3959" w:rsidRDefault="000E3959">
      <w:pPr>
        <w:pStyle w:val="Nincstrkz"/>
        <w:jc w:val="both"/>
        <w:rPr>
          <w:rStyle w:val="desc"/>
          <w:rFonts w:ascii="Times New Roman" w:hAnsi="Times New Roman" w:cs="Times New Roman"/>
          <w:sz w:val="24"/>
          <w:szCs w:val="24"/>
        </w:rPr>
      </w:pPr>
    </w:p>
    <w:p w:rsidR="000E3959" w:rsidRDefault="00A87854">
      <w:pPr>
        <w:pStyle w:val="Nincstrkz"/>
        <w:jc w:val="both"/>
        <w:rPr>
          <w:rStyle w:val="desc"/>
          <w:rFonts w:ascii="Times New Roman" w:hAnsi="Times New Roman" w:cs="Times New Roman"/>
          <w:sz w:val="24"/>
          <w:szCs w:val="24"/>
        </w:rPr>
      </w:pPr>
      <w:r>
        <w:rPr>
          <w:rStyle w:val="desc"/>
          <w:rFonts w:ascii="Times New Roman" w:hAnsi="Times New Roman" w:cs="Times New Roman"/>
          <w:sz w:val="24"/>
          <w:szCs w:val="24"/>
        </w:rPr>
        <w:t>Pétervására Város Önkormányzata részére a "</w:t>
      </w:r>
      <w:proofErr w:type="gramStart"/>
      <w:r>
        <w:rPr>
          <w:rStyle w:val="desc"/>
          <w:rFonts w:ascii="Times New Roman" w:hAnsi="Times New Roman" w:cs="Times New Roman"/>
          <w:sz w:val="24"/>
          <w:szCs w:val="24"/>
        </w:rPr>
        <w:t>.....................................................</w:t>
      </w:r>
      <w:proofErr w:type="gramEnd"/>
      <w:r>
        <w:rPr>
          <w:rStyle w:val="desc"/>
          <w:rFonts w:ascii="Times New Roman" w:hAnsi="Times New Roman" w:cs="Times New Roman"/>
          <w:sz w:val="24"/>
          <w:szCs w:val="24"/>
        </w:rPr>
        <w:t>" (eljárás tárgya) elnevezésű</w:t>
      </w:r>
      <w:proofErr w:type="gramStart"/>
      <w:r>
        <w:rPr>
          <w:rStyle w:val="desc"/>
          <w:rFonts w:ascii="Times New Roman" w:hAnsi="Times New Roman" w:cs="Times New Roman"/>
          <w:sz w:val="24"/>
          <w:szCs w:val="24"/>
        </w:rPr>
        <w:t>...........................................</w:t>
      </w:r>
      <w:proofErr w:type="gramEnd"/>
      <w:r>
        <w:rPr>
          <w:rStyle w:val="desc"/>
          <w:rFonts w:ascii="Times New Roman" w:hAnsi="Times New Roman" w:cs="Times New Roman"/>
          <w:sz w:val="24"/>
          <w:szCs w:val="24"/>
        </w:rPr>
        <w:t>(eljárás fajtája) közbeszerzési eljárás során felmerülő ajánlatkérői feladatok elvégzésének és dokumentálásának</w:t>
      </w:r>
    </w:p>
    <w:p w:rsidR="000E3959" w:rsidRDefault="000E3959">
      <w:pPr>
        <w:pStyle w:val="Nincstrkz"/>
        <w:jc w:val="both"/>
        <w:rPr>
          <w:rStyle w:val="desc"/>
          <w:rFonts w:ascii="Times New Roman" w:hAnsi="Times New Roman" w:cs="Times New Roman"/>
          <w:sz w:val="24"/>
          <w:szCs w:val="24"/>
        </w:rPr>
      </w:pPr>
    </w:p>
    <w:p w:rsidR="000E3959" w:rsidRDefault="00A87854">
      <w:pPr>
        <w:pStyle w:val="Nincstrkz"/>
        <w:jc w:val="center"/>
        <w:rPr>
          <w:rStyle w:val="desc"/>
          <w:rFonts w:ascii="Times New Roman" w:hAnsi="Times New Roman" w:cs="Times New Roman"/>
          <w:b/>
          <w:sz w:val="24"/>
          <w:szCs w:val="24"/>
        </w:rPr>
      </w:pPr>
      <w:proofErr w:type="gramStart"/>
      <w:r>
        <w:rPr>
          <w:rStyle w:val="desc"/>
          <w:rFonts w:ascii="Times New Roman" w:hAnsi="Times New Roman" w:cs="Times New Roman"/>
          <w:b/>
          <w:sz w:val="24"/>
          <w:szCs w:val="24"/>
        </w:rPr>
        <w:t>belső</w:t>
      </w:r>
      <w:proofErr w:type="gramEnd"/>
      <w:r>
        <w:rPr>
          <w:rStyle w:val="desc"/>
          <w:rFonts w:ascii="Times New Roman" w:hAnsi="Times New Roman" w:cs="Times New Roman"/>
          <w:b/>
          <w:sz w:val="24"/>
          <w:szCs w:val="24"/>
        </w:rPr>
        <w:t xml:space="preserve"> felelősségi rendjét</w:t>
      </w:r>
    </w:p>
    <w:p w:rsidR="000E3959" w:rsidRDefault="000E3959">
      <w:pPr>
        <w:pStyle w:val="Nincstrkz"/>
        <w:jc w:val="center"/>
        <w:rPr>
          <w:rStyle w:val="desc"/>
          <w:rFonts w:ascii="Times New Roman" w:hAnsi="Times New Roman" w:cs="Times New Roman"/>
          <w:b/>
          <w:sz w:val="24"/>
          <w:szCs w:val="24"/>
        </w:rPr>
      </w:pPr>
    </w:p>
    <w:p w:rsidR="000E3959" w:rsidRDefault="00A87854">
      <w:pPr>
        <w:pStyle w:val="Nincstrkz"/>
        <w:jc w:val="both"/>
        <w:rPr>
          <w:rStyle w:val="desc"/>
          <w:rFonts w:ascii="Times New Roman" w:hAnsi="Times New Roman" w:cs="Times New Roman"/>
          <w:sz w:val="24"/>
          <w:szCs w:val="24"/>
        </w:rPr>
      </w:pPr>
      <w:proofErr w:type="gramStart"/>
      <w:r>
        <w:rPr>
          <w:rStyle w:val="desc"/>
          <w:rFonts w:ascii="Times New Roman" w:hAnsi="Times New Roman" w:cs="Times New Roman"/>
          <w:sz w:val="24"/>
          <w:szCs w:val="24"/>
        </w:rPr>
        <w:t>az</w:t>
      </w:r>
      <w:proofErr w:type="gramEnd"/>
      <w:r>
        <w:rPr>
          <w:rStyle w:val="desc"/>
          <w:rFonts w:ascii="Times New Roman" w:hAnsi="Times New Roman" w:cs="Times New Roman"/>
          <w:sz w:val="24"/>
          <w:szCs w:val="24"/>
        </w:rPr>
        <w:t xml:space="preserve"> alábbiak szerint határozom meg:</w:t>
      </w:r>
    </w:p>
    <w:p w:rsidR="000E3959" w:rsidRDefault="000E3959">
      <w:pPr>
        <w:pStyle w:val="Nincstrkz"/>
        <w:jc w:val="both"/>
        <w:rPr>
          <w:rStyle w:val="desc"/>
          <w:rFonts w:ascii="Times New Roman" w:hAnsi="Times New Roman" w:cs="Times New Roman"/>
          <w:sz w:val="24"/>
          <w:szCs w:val="24"/>
        </w:rPr>
      </w:pPr>
    </w:p>
    <w:p w:rsidR="000E3959" w:rsidRDefault="00A87854">
      <w:pPr>
        <w:pStyle w:val="Nincstrkz"/>
        <w:jc w:val="both"/>
        <w:rPr>
          <w:rStyle w:val="desc"/>
          <w:rFonts w:ascii="Times New Roman" w:hAnsi="Times New Roman" w:cs="Times New Roman"/>
          <w:sz w:val="24"/>
          <w:szCs w:val="24"/>
        </w:rPr>
      </w:pPr>
      <w:r>
        <w:rPr>
          <w:rStyle w:val="desc"/>
          <w:rFonts w:ascii="Times New Roman" w:hAnsi="Times New Roman" w:cs="Times New Roman"/>
          <w:sz w:val="24"/>
          <w:szCs w:val="24"/>
        </w:rPr>
        <w:t xml:space="preserve">1. Pénzügyi fedezet biztosítása, a Kbt. </w:t>
      </w:r>
      <w:r w:rsidR="00750356">
        <w:rPr>
          <w:rStyle w:val="desc"/>
          <w:rFonts w:ascii="Times New Roman" w:hAnsi="Times New Roman" w:cs="Times New Roman"/>
          <w:sz w:val="24"/>
          <w:szCs w:val="24"/>
        </w:rPr>
        <w:t>27</w:t>
      </w:r>
      <w:r>
        <w:rPr>
          <w:rStyle w:val="desc"/>
          <w:rFonts w:ascii="Times New Roman" w:hAnsi="Times New Roman" w:cs="Times New Roman"/>
          <w:sz w:val="24"/>
          <w:szCs w:val="24"/>
        </w:rPr>
        <w:t>. § (4) bekezdése szerinti bizottság tagjainak megbízása, az eljárás során kibocsátandó hivatalos okiratok kiadmányozása</w:t>
      </w:r>
    </w:p>
    <w:p w:rsidR="000E3959" w:rsidRDefault="000E3959">
      <w:pPr>
        <w:pStyle w:val="Nincstrkz"/>
        <w:jc w:val="both"/>
        <w:rPr>
          <w:rStyle w:val="desc"/>
          <w:rFonts w:ascii="Times New Roman" w:hAnsi="Times New Roman" w:cs="Times New Roman"/>
          <w:sz w:val="24"/>
          <w:szCs w:val="24"/>
        </w:rPr>
      </w:pPr>
    </w:p>
    <w:p w:rsidR="000E3959" w:rsidRDefault="000E3959">
      <w:pPr>
        <w:pStyle w:val="Nincstrkz"/>
        <w:jc w:val="both"/>
        <w:rPr>
          <w:rStyle w:val="desc"/>
          <w:rFonts w:ascii="Times New Roman" w:hAnsi="Times New Roman" w:cs="Times New Roman"/>
          <w:sz w:val="24"/>
          <w:szCs w:val="24"/>
        </w:rPr>
      </w:pPr>
    </w:p>
    <w:p w:rsidR="000E3959" w:rsidRDefault="00A87854">
      <w:pPr>
        <w:pStyle w:val="Nincstrkz"/>
        <w:jc w:val="center"/>
        <w:rPr>
          <w:rStyle w:val="desc"/>
          <w:rFonts w:ascii="Times New Roman" w:hAnsi="Times New Roman" w:cs="Times New Roman"/>
          <w:sz w:val="24"/>
          <w:szCs w:val="24"/>
        </w:rPr>
      </w:pPr>
      <w:r>
        <w:rPr>
          <w:rStyle w:val="desc"/>
          <w:rFonts w:ascii="Times New Roman" w:hAnsi="Times New Roman" w:cs="Times New Roman"/>
          <w:sz w:val="24"/>
          <w:szCs w:val="24"/>
        </w:rPr>
        <w:t>..................................................</w:t>
      </w:r>
    </w:p>
    <w:p w:rsidR="000E3959" w:rsidRDefault="00A87854">
      <w:pPr>
        <w:pStyle w:val="Nincstrkz"/>
        <w:jc w:val="center"/>
        <w:rPr>
          <w:rStyle w:val="desc"/>
          <w:rFonts w:ascii="Times New Roman" w:hAnsi="Times New Roman" w:cs="Times New Roman"/>
          <w:sz w:val="24"/>
          <w:szCs w:val="24"/>
        </w:rPr>
      </w:pPr>
      <w:proofErr w:type="gramStart"/>
      <w:r>
        <w:rPr>
          <w:rStyle w:val="desc"/>
          <w:rFonts w:ascii="Times New Roman" w:hAnsi="Times New Roman" w:cs="Times New Roman"/>
          <w:sz w:val="24"/>
          <w:szCs w:val="24"/>
        </w:rPr>
        <w:t>polgármester</w:t>
      </w:r>
      <w:proofErr w:type="gramEnd"/>
    </w:p>
    <w:p w:rsidR="000E3959" w:rsidRDefault="000E3959">
      <w:pPr>
        <w:pStyle w:val="Nincstrkz"/>
        <w:jc w:val="center"/>
        <w:rPr>
          <w:rStyle w:val="desc"/>
          <w:rFonts w:ascii="Times New Roman" w:hAnsi="Times New Roman" w:cs="Times New Roman"/>
          <w:sz w:val="24"/>
          <w:szCs w:val="24"/>
        </w:rPr>
      </w:pPr>
    </w:p>
    <w:p w:rsidR="000E3959" w:rsidRDefault="00A87854">
      <w:pPr>
        <w:pStyle w:val="Nincstrkz"/>
        <w:jc w:val="center"/>
        <w:rPr>
          <w:rStyle w:val="desc"/>
          <w:rFonts w:ascii="Times New Roman" w:hAnsi="Times New Roman" w:cs="Times New Roman"/>
          <w:sz w:val="24"/>
          <w:szCs w:val="24"/>
        </w:rPr>
      </w:pPr>
      <w:r>
        <w:rPr>
          <w:rStyle w:val="desc"/>
          <w:rFonts w:ascii="Times New Roman" w:hAnsi="Times New Roman" w:cs="Times New Roman"/>
          <w:sz w:val="24"/>
          <w:szCs w:val="24"/>
        </w:rPr>
        <w:t>..................................................</w:t>
      </w:r>
    </w:p>
    <w:p w:rsidR="000E3959" w:rsidRDefault="00A87854">
      <w:pPr>
        <w:pStyle w:val="Nincstrkz"/>
        <w:jc w:val="center"/>
        <w:rPr>
          <w:rStyle w:val="desc"/>
          <w:rFonts w:ascii="Times New Roman" w:hAnsi="Times New Roman" w:cs="Times New Roman"/>
          <w:sz w:val="24"/>
          <w:szCs w:val="24"/>
        </w:rPr>
      </w:pPr>
      <w:proofErr w:type="gramStart"/>
      <w:r>
        <w:rPr>
          <w:rStyle w:val="desc"/>
          <w:rFonts w:ascii="Times New Roman" w:hAnsi="Times New Roman" w:cs="Times New Roman"/>
          <w:sz w:val="24"/>
          <w:szCs w:val="24"/>
        </w:rPr>
        <w:t>jegyző</w:t>
      </w:r>
      <w:proofErr w:type="gramEnd"/>
    </w:p>
    <w:p w:rsidR="000E3959" w:rsidRDefault="00A87854">
      <w:pPr>
        <w:pStyle w:val="Nincstrkz"/>
        <w:jc w:val="both"/>
        <w:rPr>
          <w:rStyle w:val="desc"/>
          <w:rFonts w:ascii="Times New Roman" w:hAnsi="Times New Roman" w:cs="Times New Roman"/>
          <w:sz w:val="24"/>
          <w:szCs w:val="24"/>
        </w:rPr>
      </w:pPr>
      <w:proofErr w:type="gramStart"/>
      <w:r>
        <w:rPr>
          <w:rStyle w:val="desc"/>
          <w:rFonts w:ascii="Times New Roman" w:hAnsi="Times New Roman" w:cs="Times New Roman"/>
          <w:sz w:val="24"/>
          <w:szCs w:val="24"/>
        </w:rPr>
        <w:t>feladata</w:t>
      </w:r>
      <w:proofErr w:type="gramEnd"/>
      <w:r>
        <w:rPr>
          <w:rStyle w:val="desc"/>
          <w:rFonts w:ascii="Times New Roman" w:hAnsi="Times New Roman" w:cs="Times New Roman"/>
          <w:sz w:val="24"/>
          <w:szCs w:val="24"/>
        </w:rPr>
        <w:t>.</w:t>
      </w:r>
    </w:p>
    <w:p w:rsidR="000E3959" w:rsidRDefault="000E3959">
      <w:pPr>
        <w:pStyle w:val="Nincstrkz"/>
        <w:jc w:val="both"/>
        <w:rPr>
          <w:rStyle w:val="desc"/>
          <w:rFonts w:ascii="Times New Roman" w:hAnsi="Times New Roman" w:cs="Times New Roman"/>
          <w:sz w:val="24"/>
          <w:szCs w:val="24"/>
        </w:rPr>
      </w:pPr>
    </w:p>
    <w:p w:rsidR="000E3959" w:rsidRDefault="00A87854">
      <w:pPr>
        <w:pStyle w:val="Nincstrkz"/>
        <w:jc w:val="both"/>
        <w:rPr>
          <w:rStyle w:val="desc"/>
          <w:rFonts w:ascii="Times New Roman" w:hAnsi="Times New Roman" w:cs="Times New Roman"/>
          <w:sz w:val="24"/>
          <w:szCs w:val="24"/>
        </w:rPr>
      </w:pPr>
      <w:r>
        <w:rPr>
          <w:rStyle w:val="desc"/>
          <w:rFonts w:ascii="Times New Roman" w:hAnsi="Times New Roman" w:cs="Times New Roman"/>
          <w:sz w:val="24"/>
          <w:szCs w:val="24"/>
        </w:rPr>
        <w:t>2. A közbeszerzési eljárás teljes körű lebonyolítása, az eljárás dokumentumainak összeállítása, kiadmányozásra történő előkészítése, az 1. pontban megjelölt bizottság munkájának megszervezése, dokumentálása, a bizottsági tagok munkájának összehangolása</w:t>
      </w:r>
    </w:p>
    <w:p w:rsidR="000E3959" w:rsidRDefault="000E3959">
      <w:pPr>
        <w:pStyle w:val="Nincstrkz"/>
        <w:jc w:val="both"/>
        <w:rPr>
          <w:rStyle w:val="desc"/>
          <w:rFonts w:ascii="Times New Roman" w:hAnsi="Times New Roman" w:cs="Times New Roman"/>
          <w:sz w:val="24"/>
          <w:szCs w:val="24"/>
        </w:rPr>
      </w:pPr>
    </w:p>
    <w:p w:rsidR="000E3959" w:rsidRDefault="00A87854">
      <w:pPr>
        <w:pStyle w:val="Nincstrkz"/>
        <w:jc w:val="center"/>
        <w:rPr>
          <w:rStyle w:val="desc"/>
          <w:rFonts w:ascii="Times New Roman" w:hAnsi="Times New Roman" w:cs="Times New Roman"/>
          <w:sz w:val="24"/>
          <w:szCs w:val="24"/>
        </w:rPr>
      </w:pPr>
      <w:r>
        <w:rPr>
          <w:rStyle w:val="desc"/>
          <w:rFonts w:ascii="Times New Roman" w:hAnsi="Times New Roman" w:cs="Times New Roman"/>
          <w:sz w:val="24"/>
          <w:szCs w:val="24"/>
        </w:rPr>
        <w:t>..........................................................</w:t>
      </w:r>
    </w:p>
    <w:p w:rsidR="000E3959" w:rsidRDefault="00A87854">
      <w:pPr>
        <w:pStyle w:val="Nincstrkz"/>
        <w:jc w:val="center"/>
        <w:rPr>
          <w:rStyle w:val="desc"/>
          <w:rFonts w:ascii="Times New Roman" w:hAnsi="Times New Roman" w:cs="Times New Roman"/>
          <w:sz w:val="24"/>
          <w:szCs w:val="24"/>
        </w:rPr>
      </w:pPr>
      <w:proofErr w:type="gramStart"/>
      <w:r>
        <w:rPr>
          <w:rStyle w:val="desc"/>
          <w:rFonts w:ascii="Times New Roman" w:hAnsi="Times New Roman" w:cs="Times New Roman"/>
          <w:sz w:val="24"/>
          <w:szCs w:val="24"/>
        </w:rPr>
        <w:t>jegyző</w:t>
      </w:r>
      <w:proofErr w:type="gramEnd"/>
    </w:p>
    <w:p w:rsidR="000E3959" w:rsidRDefault="000E3959">
      <w:pPr>
        <w:pStyle w:val="Nincstrkz"/>
        <w:jc w:val="center"/>
        <w:rPr>
          <w:rStyle w:val="desc"/>
          <w:rFonts w:ascii="Times New Roman" w:hAnsi="Times New Roman" w:cs="Times New Roman"/>
          <w:sz w:val="24"/>
          <w:szCs w:val="24"/>
        </w:rPr>
      </w:pPr>
    </w:p>
    <w:p w:rsidR="000E3959" w:rsidRDefault="00A87854">
      <w:pPr>
        <w:pStyle w:val="Nincstrkz"/>
        <w:jc w:val="center"/>
        <w:rPr>
          <w:rStyle w:val="desc"/>
          <w:rFonts w:ascii="Times New Roman" w:hAnsi="Times New Roman" w:cs="Times New Roman"/>
          <w:sz w:val="24"/>
          <w:szCs w:val="24"/>
        </w:rPr>
      </w:pPr>
      <w:proofErr w:type="gramStart"/>
      <w:r>
        <w:rPr>
          <w:rStyle w:val="desc"/>
          <w:rFonts w:ascii="Times New Roman" w:hAnsi="Times New Roman" w:cs="Times New Roman"/>
          <w:sz w:val="24"/>
          <w:szCs w:val="24"/>
        </w:rPr>
        <w:t>vagy</w:t>
      </w:r>
      <w:proofErr w:type="gramEnd"/>
    </w:p>
    <w:p w:rsidR="000E3959" w:rsidRDefault="000E3959">
      <w:pPr>
        <w:pStyle w:val="Nincstrkz"/>
        <w:jc w:val="center"/>
        <w:rPr>
          <w:rStyle w:val="desc"/>
          <w:rFonts w:ascii="Times New Roman" w:hAnsi="Times New Roman" w:cs="Times New Roman"/>
          <w:sz w:val="24"/>
          <w:szCs w:val="24"/>
        </w:rPr>
      </w:pPr>
    </w:p>
    <w:p w:rsidR="000E3959" w:rsidRDefault="00A87854">
      <w:pPr>
        <w:pStyle w:val="Nincstrkz"/>
        <w:jc w:val="center"/>
        <w:rPr>
          <w:rStyle w:val="desc"/>
          <w:rFonts w:ascii="Times New Roman" w:hAnsi="Times New Roman" w:cs="Times New Roman"/>
          <w:sz w:val="24"/>
          <w:szCs w:val="24"/>
        </w:rPr>
      </w:pPr>
      <w:r>
        <w:rPr>
          <w:rStyle w:val="desc"/>
          <w:rFonts w:ascii="Times New Roman" w:hAnsi="Times New Roman" w:cs="Times New Roman"/>
          <w:sz w:val="24"/>
          <w:szCs w:val="24"/>
        </w:rPr>
        <w:t>..........................................................</w:t>
      </w:r>
    </w:p>
    <w:p w:rsidR="000E3959" w:rsidRDefault="00A87854">
      <w:pPr>
        <w:pStyle w:val="Nincstrkz"/>
        <w:jc w:val="center"/>
        <w:rPr>
          <w:rStyle w:val="desc"/>
          <w:rFonts w:ascii="Times New Roman" w:hAnsi="Times New Roman" w:cs="Times New Roman"/>
          <w:sz w:val="24"/>
          <w:szCs w:val="24"/>
        </w:rPr>
      </w:pPr>
      <w:proofErr w:type="gramStart"/>
      <w:r>
        <w:rPr>
          <w:rStyle w:val="desc"/>
          <w:rFonts w:ascii="Times New Roman" w:hAnsi="Times New Roman" w:cs="Times New Roman"/>
          <w:sz w:val="24"/>
          <w:szCs w:val="24"/>
        </w:rPr>
        <w:t>külső</w:t>
      </w:r>
      <w:proofErr w:type="gramEnd"/>
      <w:r>
        <w:rPr>
          <w:rStyle w:val="desc"/>
          <w:rFonts w:ascii="Times New Roman" w:hAnsi="Times New Roman" w:cs="Times New Roman"/>
          <w:sz w:val="24"/>
          <w:szCs w:val="24"/>
        </w:rPr>
        <w:t>, megbízott szakértő</w:t>
      </w:r>
    </w:p>
    <w:p w:rsidR="000E3959" w:rsidRDefault="00A87854">
      <w:pPr>
        <w:pStyle w:val="Nincstrkz"/>
        <w:jc w:val="both"/>
        <w:rPr>
          <w:rStyle w:val="desc"/>
          <w:rFonts w:ascii="Times New Roman" w:hAnsi="Times New Roman" w:cs="Times New Roman"/>
          <w:sz w:val="24"/>
          <w:szCs w:val="24"/>
        </w:rPr>
      </w:pPr>
      <w:proofErr w:type="gramStart"/>
      <w:r>
        <w:rPr>
          <w:rStyle w:val="desc"/>
          <w:rFonts w:ascii="Times New Roman" w:hAnsi="Times New Roman" w:cs="Times New Roman"/>
          <w:sz w:val="24"/>
          <w:szCs w:val="24"/>
        </w:rPr>
        <w:t>feladata</w:t>
      </w:r>
      <w:proofErr w:type="gramEnd"/>
      <w:r>
        <w:rPr>
          <w:rStyle w:val="desc"/>
          <w:rFonts w:ascii="Times New Roman" w:hAnsi="Times New Roman" w:cs="Times New Roman"/>
          <w:sz w:val="24"/>
          <w:szCs w:val="24"/>
        </w:rPr>
        <w:t>.</w:t>
      </w:r>
    </w:p>
    <w:p w:rsidR="000E3959" w:rsidRDefault="000E3959">
      <w:pPr>
        <w:pStyle w:val="Nincstrkz"/>
        <w:jc w:val="both"/>
        <w:rPr>
          <w:rStyle w:val="desc"/>
          <w:rFonts w:ascii="Times New Roman" w:hAnsi="Times New Roman" w:cs="Times New Roman"/>
          <w:sz w:val="24"/>
          <w:szCs w:val="24"/>
        </w:rPr>
      </w:pPr>
    </w:p>
    <w:p w:rsidR="000E3959" w:rsidRDefault="00A87854">
      <w:pPr>
        <w:pStyle w:val="Nincstrkz"/>
        <w:jc w:val="both"/>
        <w:rPr>
          <w:rStyle w:val="desc"/>
          <w:rFonts w:ascii="Times New Roman" w:hAnsi="Times New Roman" w:cs="Times New Roman"/>
          <w:sz w:val="24"/>
          <w:szCs w:val="24"/>
        </w:rPr>
      </w:pPr>
      <w:r>
        <w:rPr>
          <w:rStyle w:val="desc"/>
          <w:rFonts w:ascii="Times New Roman" w:hAnsi="Times New Roman" w:cs="Times New Roman"/>
          <w:sz w:val="24"/>
          <w:szCs w:val="24"/>
        </w:rPr>
        <w:t xml:space="preserve">3. A Kbt. </w:t>
      </w:r>
      <w:r w:rsidR="00750356">
        <w:rPr>
          <w:rStyle w:val="desc"/>
          <w:rFonts w:ascii="Times New Roman" w:hAnsi="Times New Roman" w:cs="Times New Roman"/>
          <w:sz w:val="24"/>
          <w:szCs w:val="24"/>
        </w:rPr>
        <w:t>27</w:t>
      </w:r>
      <w:r>
        <w:rPr>
          <w:rStyle w:val="desc"/>
          <w:rFonts w:ascii="Times New Roman" w:hAnsi="Times New Roman" w:cs="Times New Roman"/>
          <w:sz w:val="24"/>
          <w:szCs w:val="24"/>
        </w:rPr>
        <w:t>. § (4) bekezdése szerinti bíráló bizottság tagjai</w:t>
      </w:r>
    </w:p>
    <w:p w:rsidR="000E3959" w:rsidRDefault="000E3959">
      <w:pPr>
        <w:pStyle w:val="Nincstrkz"/>
        <w:jc w:val="both"/>
        <w:rPr>
          <w:rStyle w:val="desc"/>
          <w:rFonts w:ascii="Times New Roman" w:hAnsi="Times New Roman" w:cs="Times New Roman"/>
          <w:sz w:val="24"/>
          <w:szCs w:val="24"/>
        </w:rPr>
      </w:pPr>
    </w:p>
    <w:p w:rsidR="000E3959" w:rsidRDefault="00A87854">
      <w:pPr>
        <w:pStyle w:val="Nincstrkz"/>
        <w:jc w:val="both"/>
        <w:rPr>
          <w:rStyle w:val="desc"/>
          <w:rFonts w:ascii="Times New Roman" w:hAnsi="Times New Roman" w:cs="Times New Roman"/>
          <w:sz w:val="24"/>
          <w:szCs w:val="24"/>
        </w:rPr>
      </w:pPr>
      <w:r>
        <w:rPr>
          <w:rStyle w:val="desc"/>
          <w:rFonts w:ascii="Times New Roman" w:hAnsi="Times New Roman" w:cs="Times New Roman"/>
          <w:sz w:val="24"/>
          <w:szCs w:val="24"/>
        </w:rPr>
        <w:t xml:space="preserve">          Elnök</w:t>
      </w:r>
      <w:proofErr w:type="gramStart"/>
      <w:r>
        <w:rPr>
          <w:rStyle w:val="desc"/>
          <w:rFonts w:ascii="Times New Roman" w:hAnsi="Times New Roman" w:cs="Times New Roman"/>
          <w:sz w:val="24"/>
          <w:szCs w:val="24"/>
        </w:rPr>
        <w:t>: ..</w:t>
      </w:r>
      <w:proofErr w:type="gramEnd"/>
      <w:r>
        <w:rPr>
          <w:rStyle w:val="desc"/>
          <w:rFonts w:ascii="Times New Roman" w:hAnsi="Times New Roman" w:cs="Times New Roman"/>
          <w:sz w:val="24"/>
          <w:szCs w:val="24"/>
        </w:rPr>
        <w:t>.....................................................jegyző</w:t>
      </w:r>
    </w:p>
    <w:p w:rsidR="000E3959" w:rsidRDefault="00A87854">
      <w:pPr>
        <w:pStyle w:val="Nincstrkz"/>
        <w:jc w:val="both"/>
        <w:rPr>
          <w:rStyle w:val="desc"/>
          <w:rFonts w:ascii="Times New Roman" w:hAnsi="Times New Roman" w:cs="Times New Roman"/>
          <w:sz w:val="24"/>
          <w:szCs w:val="24"/>
        </w:rPr>
      </w:pPr>
      <w:r>
        <w:rPr>
          <w:rStyle w:val="desc"/>
          <w:rFonts w:ascii="Times New Roman" w:hAnsi="Times New Roman" w:cs="Times New Roman"/>
          <w:sz w:val="24"/>
          <w:szCs w:val="24"/>
        </w:rPr>
        <w:t xml:space="preserve">          Tagok</w:t>
      </w:r>
      <w:proofErr w:type="gramStart"/>
      <w:r>
        <w:rPr>
          <w:rStyle w:val="desc"/>
          <w:rFonts w:ascii="Times New Roman" w:hAnsi="Times New Roman" w:cs="Times New Roman"/>
          <w:sz w:val="24"/>
          <w:szCs w:val="24"/>
        </w:rPr>
        <w:t>:.......................................................</w:t>
      </w:r>
      <w:proofErr w:type="gramEnd"/>
      <w:r>
        <w:rPr>
          <w:rStyle w:val="desc"/>
          <w:rFonts w:ascii="Times New Roman" w:hAnsi="Times New Roman" w:cs="Times New Roman"/>
          <w:sz w:val="24"/>
          <w:szCs w:val="24"/>
        </w:rPr>
        <w:t>pénzügyi szakértő</w:t>
      </w:r>
    </w:p>
    <w:p w:rsidR="000E3959" w:rsidRDefault="00A87854">
      <w:pPr>
        <w:pStyle w:val="Nincstrkz"/>
        <w:jc w:val="both"/>
        <w:rPr>
          <w:rStyle w:val="desc"/>
          <w:rFonts w:ascii="Times New Roman" w:hAnsi="Times New Roman" w:cs="Times New Roman"/>
          <w:sz w:val="24"/>
          <w:szCs w:val="24"/>
        </w:rPr>
      </w:pPr>
      <w:r>
        <w:rPr>
          <w:rStyle w:val="desc"/>
          <w:rFonts w:ascii="Times New Roman" w:hAnsi="Times New Roman" w:cs="Times New Roman"/>
          <w:sz w:val="24"/>
          <w:szCs w:val="24"/>
        </w:rPr>
        <w:t xml:space="preserve">                     .........................................................Közbeszerzési koordinátor vagy szakértő</w:t>
      </w:r>
    </w:p>
    <w:p w:rsidR="00750356" w:rsidRDefault="00750356">
      <w:pPr>
        <w:pStyle w:val="Nincstrkz"/>
        <w:jc w:val="both"/>
        <w:rPr>
          <w:rStyle w:val="desc"/>
          <w:rFonts w:ascii="Times New Roman" w:hAnsi="Times New Roman" w:cs="Times New Roman"/>
          <w:sz w:val="24"/>
          <w:szCs w:val="24"/>
        </w:rPr>
      </w:pPr>
      <w:r>
        <w:rPr>
          <w:rStyle w:val="desc"/>
          <w:rFonts w:ascii="Times New Roman" w:hAnsi="Times New Roman" w:cs="Times New Roman"/>
          <w:sz w:val="24"/>
          <w:szCs w:val="24"/>
        </w:rPr>
        <w:tab/>
        <w:t xml:space="preserve">         …</w:t>
      </w:r>
      <w:proofErr w:type="gramStart"/>
      <w:r>
        <w:rPr>
          <w:rStyle w:val="desc"/>
          <w:rFonts w:ascii="Times New Roman" w:hAnsi="Times New Roman" w:cs="Times New Roman"/>
          <w:sz w:val="24"/>
          <w:szCs w:val="24"/>
        </w:rPr>
        <w:t>………………………………….</w:t>
      </w:r>
      <w:proofErr w:type="gramEnd"/>
      <w:r>
        <w:rPr>
          <w:rStyle w:val="desc"/>
          <w:rFonts w:ascii="Times New Roman" w:hAnsi="Times New Roman" w:cs="Times New Roman"/>
          <w:sz w:val="24"/>
          <w:szCs w:val="24"/>
        </w:rPr>
        <w:t xml:space="preserve"> jogi szakértő</w:t>
      </w:r>
    </w:p>
    <w:p w:rsidR="000E3959" w:rsidRDefault="00A87854">
      <w:pPr>
        <w:pStyle w:val="Nincstrkz"/>
        <w:jc w:val="both"/>
        <w:rPr>
          <w:rStyle w:val="desc"/>
          <w:rFonts w:ascii="Times New Roman" w:hAnsi="Times New Roman" w:cs="Times New Roman"/>
          <w:sz w:val="24"/>
          <w:szCs w:val="24"/>
        </w:rPr>
      </w:pPr>
      <w:r>
        <w:rPr>
          <w:rStyle w:val="desc"/>
          <w:rFonts w:ascii="Times New Roman" w:hAnsi="Times New Roman" w:cs="Times New Roman"/>
          <w:sz w:val="24"/>
          <w:szCs w:val="24"/>
        </w:rPr>
        <w:t xml:space="preserve">                     ..</w:t>
      </w:r>
      <w:proofErr w:type="gramStart"/>
      <w:r>
        <w:rPr>
          <w:rStyle w:val="desc"/>
          <w:rFonts w:ascii="Times New Roman" w:hAnsi="Times New Roman" w:cs="Times New Roman"/>
          <w:sz w:val="24"/>
          <w:szCs w:val="24"/>
        </w:rPr>
        <w:t>.......................................................</w:t>
      </w:r>
      <w:proofErr w:type="gramEnd"/>
      <w:r>
        <w:rPr>
          <w:rStyle w:val="desc"/>
          <w:rFonts w:ascii="Times New Roman" w:hAnsi="Times New Roman" w:cs="Times New Roman"/>
          <w:sz w:val="24"/>
          <w:szCs w:val="24"/>
        </w:rPr>
        <w:t>közbeszerzés tárgya szerinti szakértő</w:t>
      </w:r>
    </w:p>
    <w:p w:rsidR="000E3959" w:rsidRDefault="000E3959">
      <w:pPr>
        <w:pStyle w:val="Nincstrkz"/>
        <w:jc w:val="both"/>
        <w:rPr>
          <w:rStyle w:val="desc"/>
          <w:rFonts w:ascii="Times New Roman" w:hAnsi="Times New Roman" w:cs="Times New Roman"/>
          <w:sz w:val="24"/>
          <w:szCs w:val="24"/>
        </w:rPr>
      </w:pPr>
    </w:p>
    <w:p w:rsidR="000E3959" w:rsidRDefault="00A87854">
      <w:pPr>
        <w:pStyle w:val="Nincstrkz"/>
        <w:jc w:val="both"/>
        <w:rPr>
          <w:rStyle w:val="desc"/>
          <w:rFonts w:ascii="Times New Roman" w:hAnsi="Times New Roman" w:cs="Times New Roman"/>
          <w:sz w:val="24"/>
          <w:szCs w:val="24"/>
        </w:rPr>
      </w:pPr>
      <w:r>
        <w:rPr>
          <w:rStyle w:val="desc"/>
          <w:rFonts w:ascii="Times New Roman" w:hAnsi="Times New Roman" w:cs="Times New Roman"/>
          <w:sz w:val="24"/>
          <w:szCs w:val="24"/>
        </w:rPr>
        <w:t>4. Az 1-3. pontban felsoroltak előkészítő tevékenysége és javaslatai alapján az eljárást lezáró döntést</w:t>
      </w:r>
    </w:p>
    <w:p w:rsidR="000E3959" w:rsidRDefault="000E3959">
      <w:pPr>
        <w:pStyle w:val="Nincstrkz"/>
        <w:jc w:val="both"/>
        <w:rPr>
          <w:rStyle w:val="desc"/>
          <w:rFonts w:ascii="Times New Roman" w:hAnsi="Times New Roman" w:cs="Times New Roman"/>
          <w:sz w:val="24"/>
          <w:szCs w:val="24"/>
        </w:rPr>
      </w:pPr>
    </w:p>
    <w:p w:rsidR="000E3959" w:rsidRDefault="00A87854">
      <w:pPr>
        <w:pStyle w:val="Nincstrkz"/>
        <w:jc w:val="center"/>
        <w:rPr>
          <w:rStyle w:val="desc"/>
          <w:rFonts w:ascii="Times New Roman" w:hAnsi="Times New Roman" w:cs="Times New Roman"/>
          <w:sz w:val="24"/>
          <w:szCs w:val="24"/>
        </w:rPr>
      </w:pPr>
      <w:r>
        <w:rPr>
          <w:rStyle w:val="desc"/>
          <w:rFonts w:ascii="Times New Roman" w:hAnsi="Times New Roman" w:cs="Times New Roman"/>
          <w:sz w:val="24"/>
          <w:szCs w:val="24"/>
        </w:rPr>
        <w:t>Pétervására Város Önkormányzat Képviselőtestülete</w:t>
      </w:r>
    </w:p>
    <w:p w:rsidR="000E3959" w:rsidRDefault="00A87854">
      <w:pPr>
        <w:pStyle w:val="Nincstrkz"/>
        <w:jc w:val="both"/>
        <w:rPr>
          <w:rStyle w:val="desc"/>
          <w:rFonts w:ascii="Times New Roman" w:hAnsi="Times New Roman" w:cs="Times New Roman"/>
          <w:sz w:val="24"/>
          <w:szCs w:val="24"/>
        </w:rPr>
      </w:pPr>
      <w:proofErr w:type="gramStart"/>
      <w:r>
        <w:rPr>
          <w:rStyle w:val="desc"/>
          <w:rFonts w:ascii="Times New Roman" w:hAnsi="Times New Roman" w:cs="Times New Roman"/>
          <w:sz w:val="24"/>
          <w:szCs w:val="24"/>
        </w:rPr>
        <w:t>hozza</w:t>
      </w:r>
      <w:proofErr w:type="gramEnd"/>
      <w:r>
        <w:rPr>
          <w:rStyle w:val="desc"/>
          <w:rFonts w:ascii="Times New Roman" w:hAnsi="Times New Roman" w:cs="Times New Roman"/>
          <w:sz w:val="24"/>
          <w:szCs w:val="24"/>
        </w:rPr>
        <w:t xml:space="preserve"> meg.</w:t>
      </w:r>
    </w:p>
    <w:p w:rsidR="000E3959" w:rsidRDefault="000E3959">
      <w:pPr>
        <w:pStyle w:val="Nincstrkz"/>
        <w:jc w:val="both"/>
        <w:rPr>
          <w:rStyle w:val="desc"/>
          <w:rFonts w:ascii="Times New Roman" w:hAnsi="Times New Roman" w:cs="Times New Roman"/>
          <w:sz w:val="24"/>
          <w:szCs w:val="24"/>
        </w:rPr>
      </w:pPr>
    </w:p>
    <w:p w:rsidR="000E3959" w:rsidRDefault="00A87854">
      <w:pPr>
        <w:pStyle w:val="Nincstrkz"/>
        <w:jc w:val="both"/>
        <w:rPr>
          <w:rStyle w:val="desc"/>
          <w:rFonts w:ascii="Times New Roman" w:hAnsi="Times New Roman" w:cs="Times New Roman"/>
          <w:sz w:val="24"/>
          <w:szCs w:val="24"/>
        </w:rPr>
      </w:pPr>
      <w:r>
        <w:rPr>
          <w:rStyle w:val="desc"/>
          <w:rFonts w:ascii="Times New Roman" w:hAnsi="Times New Roman" w:cs="Times New Roman"/>
          <w:sz w:val="24"/>
          <w:szCs w:val="24"/>
        </w:rPr>
        <w:t>A közbeszerzési eljárás során szükséges egyéb döntéseket, intézkedéseket is (ajánlati felhívás megküldése, kiegészítő tájékoztatás, ajánlatok érvényességének megállapítása, kizárás az eljárásból, közbenső döntés, stb.) ..</w:t>
      </w:r>
      <w:proofErr w:type="gramStart"/>
      <w:r>
        <w:rPr>
          <w:rStyle w:val="desc"/>
          <w:rFonts w:ascii="Times New Roman" w:hAnsi="Times New Roman" w:cs="Times New Roman"/>
          <w:sz w:val="24"/>
          <w:szCs w:val="24"/>
        </w:rPr>
        <w:t>....................................................</w:t>
      </w:r>
      <w:proofErr w:type="gramEnd"/>
      <w:r>
        <w:rPr>
          <w:rStyle w:val="desc"/>
          <w:rFonts w:ascii="Times New Roman" w:hAnsi="Times New Roman" w:cs="Times New Roman"/>
          <w:sz w:val="24"/>
          <w:szCs w:val="24"/>
        </w:rPr>
        <w:t>polgármester hozza meg.</w:t>
      </w:r>
    </w:p>
    <w:p w:rsidR="000E3959" w:rsidRDefault="000E3959">
      <w:pPr>
        <w:pStyle w:val="Nincstrkz"/>
        <w:jc w:val="both"/>
        <w:rPr>
          <w:rStyle w:val="desc"/>
          <w:rFonts w:ascii="Times New Roman" w:hAnsi="Times New Roman" w:cs="Times New Roman"/>
          <w:sz w:val="24"/>
          <w:szCs w:val="24"/>
        </w:rPr>
      </w:pPr>
    </w:p>
    <w:p w:rsidR="000E3959" w:rsidRDefault="00A87854">
      <w:pPr>
        <w:pStyle w:val="Nincstrkz"/>
        <w:jc w:val="both"/>
        <w:rPr>
          <w:rStyle w:val="desc"/>
          <w:rFonts w:ascii="Times New Roman" w:hAnsi="Times New Roman" w:cs="Times New Roman"/>
          <w:sz w:val="24"/>
          <w:szCs w:val="24"/>
        </w:rPr>
      </w:pPr>
      <w:r>
        <w:rPr>
          <w:rStyle w:val="desc"/>
          <w:rFonts w:ascii="Times New Roman" w:hAnsi="Times New Roman" w:cs="Times New Roman"/>
          <w:sz w:val="24"/>
          <w:szCs w:val="24"/>
        </w:rPr>
        <w:t>5. A közbeszerzési eljárást az előkészítéstől a szerződés teljesítéséig írásban dokumentálni kell. Ez</w:t>
      </w:r>
      <w:proofErr w:type="gramStart"/>
      <w:r>
        <w:rPr>
          <w:rStyle w:val="desc"/>
          <w:rFonts w:ascii="Times New Roman" w:hAnsi="Times New Roman" w:cs="Times New Roman"/>
          <w:sz w:val="24"/>
          <w:szCs w:val="24"/>
        </w:rPr>
        <w:t>..........................................................................</w:t>
      </w:r>
      <w:proofErr w:type="gramEnd"/>
      <w:r>
        <w:rPr>
          <w:rStyle w:val="desc"/>
          <w:rFonts w:ascii="Times New Roman" w:hAnsi="Times New Roman" w:cs="Times New Roman"/>
          <w:sz w:val="24"/>
          <w:szCs w:val="24"/>
        </w:rPr>
        <w:t>közbeszerzési koordinátor (jegyző) feladata.</w:t>
      </w:r>
    </w:p>
    <w:p w:rsidR="000E3959" w:rsidRDefault="000E3959">
      <w:pPr>
        <w:pStyle w:val="Nincstrkz"/>
        <w:jc w:val="both"/>
        <w:rPr>
          <w:rStyle w:val="desc"/>
          <w:rFonts w:ascii="Times New Roman" w:hAnsi="Times New Roman" w:cs="Times New Roman"/>
          <w:sz w:val="24"/>
          <w:szCs w:val="24"/>
        </w:rPr>
      </w:pPr>
    </w:p>
    <w:p w:rsidR="000E3959" w:rsidRDefault="00A87854">
      <w:pPr>
        <w:pStyle w:val="Nincstrkz"/>
        <w:jc w:val="both"/>
        <w:rPr>
          <w:rStyle w:val="desc"/>
          <w:rFonts w:ascii="Times New Roman" w:hAnsi="Times New Roman" w:cs="Times New Roman"/>
          <w:sz w:val="24"/>
          <w:szCs w:val="24"/>
        </w:rPr>
      </w:pPr>
      <w:r>
        <w:rPr>
          <w:rStyle w:val="desc"/>
          <w:rFonts w:ascii="Times New Roman" w:hAnsi="Times New Roman" w:cs="Times New Roman"/>
          <w:sz w:val="24"/>
          <w:szCs w:val="24"/>
        </w:rPr>
        <w:t xml:space="preserve">6. A nyilvánosság biztosítás a </w:t>
      </w:r>
      <w:proofErr w:type="spellStart"/>
      <w:r>
        <w:rPr>
          <w:rStyle w:val="desc"/>
          <w:rFonts w:ascii="Times New Roman" w:hAnsi="Times New Roman" w:cs="Times New Roman"/>
          <w:sz w:val="24"/>
          <w:szCs w:val="24"/>
        </w:rPr>
        <w:t>Kbt.-ben</w:t>
      </w:r>
      <w:proofErr w:type="spellEnd"/>
      <w:r>
        <w:rPr>
          <w:rStyle w:val="desc"/>
          <w:rFonts w:ascii="Times New Roman" w:hAnsi="Times New Roman" w:cs="Times New Roman"/>
          <w:sz w:val="24"/>
          <w:szCs w:val="24"/>
        </w:rPr>
        <w:t xml:space="preserve"> előírt módon az eljárás alatt és azt </w:t>
      </w:r>
      <w:proofErr w:type="gramStart"/>
      <w:r>
        <w:rPr>
          <w:rStyle w:val="desc"/>
          <w:rFonts w:ascii="Times New Roman" w:hAnsi="Times New Roman" w:cs="Times New Roman"/>
          <w:sz w:val="24"/>
          <w:szCs w:val="24"/>
        </w:rPr>
        <w:t>követően ..</w:t>
      </w:r>
      <w:proofErr w:type="gramEnd"/>
      <w:r>
        <w:rPr>
          <w:rStyle w:val="desc"/>
          <w:rFonts w:ascii="Times New Roman" w:hAnsi="Times New Roman" w:cs="Times New Roman"/>
          <w:sz w:val="24"/>
          <w:szCs w:val="24"/>
        </w:rPr>
        <w:t>......................................................................közbeszerzési koordinátor (jegyző) feladata.</w:t>
      </w:r>
    </w:p>
    <w:p w:rsidR="000E3959" w:rsidRDefault="000E3959">
      <w:pPr>
        <w:pStyle w:val="Nincstrkz"/>
        <w:jc w:val="both"/>
        <w:rPr>
          <w:rStyle w:val="desc"/>
          <w:rFonts w:ascii="Times New Roman" w:hAnsi="Times New Roman" w:cs="Times New Roman"/>
          <w:sz w:val="24"/>
          <w:szCs w:val="24"/>
        </w:rPr>
      </w:pPr>
    </w:p>
    <w:p w:rsidR="000E3959" w:rsidRDefault="00A87854">
      <w:pPr>
        <w:pStyle w:val="Nincstrkz"/>
        <w:jc w:val="both"/>
        <w:rPr>
          <w:rStyle w:val="desc"/>
          <w:rFonts w:ascii="Times New Roman" w:hAnsi="Times New Roman" w:cs="Times New Roman"/>
          <w:sz w:val="24"/>
          <w:szCs w:val="24"/>
        </w:rPr>
      </w:pPr>
      <w:r>
        <w:rPr>
          <w:rStyle w:val="desc"/>
          <w:rFonts w:ascii="Times New Roman" w:hAnsi="Times New Roman" w:cs="Times New Roman"/>
          <w:sz w:val="24"/>
          <w:szCs w:val="24"/>
        </w:rPr>
        <w:lastRenderedPageBreak/>
        <w:t xml:space="preserve">7. </w:t>
      </w:r>
      <w:proofErr w:type="gramStart"/>
      <w:r>
        <w:rPr>
          <w:rStyle w:val="desc"/>
          <w:rFonts w:ascii="Times New Roman" w:hAnsi="Times New Roman" w:cs="Times New Roman"/>
          <w:sz w:val="24"/>
          <w:szCs w:val="24"/>
        </w:rPr>
        <w:t>Az eljárás befejezésekor...........................................................közbeszerzési koordinátor (jegyző) gondoskodik valamennyi közbeszerzési iratról, illetve arról, hogy azok, az eljárás lezárulásától, illetve a szerződés teljesítésétől számított 5 évig</w:t>
      </w:r>
      <w:ins w:id="104" w:author="user" w:date="2017-02-15T09:49:00Z">
        <w:r w:rsidR="005628A6">
          <w:rPr>
            <w:rStyle w:val="desc"/>
            <w:rFonts w:ascii="Times New Roman" w:hAnsi="Times New Roman" w:cs="Times New Roman"/>
            <w:sz w:val="24"/>
            <w:szCs w:val="24"/>
          </w:rPr>
          <w:t xml:space="preserve">, illetve a </w:t>
        </w:r>
        <w:r w:rsidR="005628A6" w:rsidRPr="00A601A1">
          <w:rPr>
            <w:rFonts w:ascii="Times" w:eastAsia="Times New Roman" w:hAnsi="Times" w:cs="Times"/>
            <w:bCs/>
            <w:sz w:val="24"/>
            <w:szCs w:val="24"/>
          </w:rPr>
          <w:t>2014–2020 programozási időszakban az egyes európai uniós alapokból származó támogatások felhasználásá</w:t>
        </w:r>
        <w:r w:rsidR="005628A6">
          <w:rPr>
            <w:rFonts w:ascii="Times" w:eastAsia="Times New Roman" w:hAnsi="Times" w:cs="Times"/>
            <w:bCs/>
            <w:sz w:val="24"/>
            <w:szCs w:val="24"/>
          </w:rPr>
          <w:t>val finanszírozott projektek esetében</w:t>
        </w:r>
        <w:r w:rsidR="005628A6" w:rsidRPr="00A601A1">
          <w:rPr>
            <w:rFonts w:ascii="Times" w:eastAsia="Times New Roman" w:hAnsi="Times" w:cs="Times"/>
            <w:bCs/>
            <w:sz w:val="24"/>
            <w:szCs w:val="24"/>
          </w:rPr>
          <w:t xml:space="preserve"> </w:t>
        </w:r>
        <w:r w:rsidR="005628A6" w:rsidRPr="00A601A1">
          <w:rPr>
            <w:rFonts w:ascii="Times" w:eastAsia="Times New Roman" w:hAnsi="Times" w:cs="Times"/>
            <w:sz w:val="24"/>
            <w:szCs w:val="24"/>
          </w:rPr>
          <w:t>legalább 2027. december 31-i</w:t>
        </w:r>
      </w:ins>
      <w:r>
        <w:rPr>
          <w:rStyle w:val="desc"/>
          <w:rFonts w:ascii="Times New Roman" w:hAnsi="Times New Roman" w:cs="Times New Roman"/>
          <w:sz w:val="24"/>
          <w:szCs w:val="24"/>
        </w:rPr>
        <w:t xml:space="preserve"> megőrzésre kerüljenek.</w:t>
      </w:r>
      <w:proofErr w:type="gramEnd"/>
    </w:p>
    <w:p w:rsidR="000E3959" w:rsidRDefault="000E3959">
      <w:pPr>
        <w:pStyle w:val="Nincstrkz"/>
        <w:jc w:val="both"/>
        <w:rPr>
          <w:rStyle w:val="desc"/>
          <w:rFonts w:ascii="Times New Roman" w:hAnsi="Times New Roman" w:cs="Times New Roman"/>
          <w:sz w:val="24"/>
          <w:szCs w:val="24"/>
        </w:rPr>
      </w:pPr>
    </w:p>
    <w:p w:rsidR="000E3959" w:rsidRDefault="00A87854">
      <w:pPr>
        <w:pStyle w:val="Nincstrkz"/>
        <w:jc w:val="both"/>
        <w:rPr>
          <w:rStyle w:val="desc"/>
          <w:rFonts w:ascii="Times New Roman" w:hAnsi="Times New Roman" w:cs="Times New Roman"/>
          <w:sz w:val="24"/>
          <w:szCs w:val="24"/>
        </w:rPr>
      </w:pPr>
      <w:r>
        <w:rPr>
          <w:rStyle w:val="desc"/>
          <w:rFonts w:ascii="Times New Roman" w:hAnsi="Times New Roman" w:cs="Times New Roman"/>
          <w:sz w:val="24"/>
          <w:szCs w:val="24"/>
        </w:rPr>
        <w:t>Pétervására</w:t>
      </w:r>
      <w:proofErr w:type="gramStart"/>
      <w:r>
        <w:rPr>
          <w:rStyle w:val="desc"/>
          <w:rFonts w:ascii="Times New Roman" w:hAnsi="Times New Roman" w:cs="Times New Roman"/>
          <w:sz w:val="24"/>
          <w:szCs w:val="24"/>
        </w:rPr>
        <w:t>, ..</w:t>
      </w:r>
      <w:proofErr w:type="gramEnd"/>
      <w:r>
        <w:rPr>
          <w:rStyle w:val="desc"/>
          <w:rFonts w:ascii="Times New Roman" w:hAnsi="Times New Roman" w:cs="Times New Roman"/>
          <w:sz w:val="24"/>
          <w:szCs w:val="24"/>
        </w:rPr>
        <w:t>...................................................</w:t>
      </w:r>
    </w:p>
    <w:p w:rsidR="000E3959" w:rsidRDefault="000E3959">
      <w:pPr>
        <w:pStyle w:val="Nincstrkz"/>
        <w:jc w:val="both"/>
        <w:rPr>
          <w:rStyle w:val="desc"/>
          <w:rFonts w:ascii="Times New Roman" w:hAnsi="Times New Roman" w:cs="Times New Roman"/>
          <w:sz w:val="24"/>
          <w:szCs w:val="24"/>
        </w:rPr>
      </w:pPr>
    </w:p>
    <w:p w:rsidR="000E3959" w:rsidRDefault="00A87854" w:rsidP="003F5AFD">
      <w:pPr>
        <w:pStyle w:val="Nincstrkz"/>
        <w:ind w:left="4248" w:firstLine="708"/>
        <w:jc w:val="both"/>
        <w:rPr>
          <w:rStyle w:val="desc"/>
          <w:rFonts w:ascii="Times New Roman" w:hAnsi="Times New Roman" w:cs="Times New Roman"/>
          <w:sz w:val="24"/>
          <w:szCs w:val="24"/>
        </w:rPr>
      </w:pPr>
      <w:r>
        <w:rPr>
          <w:rStyle w:val="desc"/>
          <w:rFonts w:ascii="Times New Roman" w:hAnsi="Times New Roman" w:cs="Times New Roman"/>
          <w:sz w:val="24"/>
          <w:szCs w:val="24"/>
        </w:rPr>
        <w:t>.....................................................</w:t>
      </w:r>
    </w:p>
    <w:p w:rsidR="000E3959" w:rsidRDefault="00A87854">
      <w:pPr>
        <w:pStyle w:val="Nincstrkz"/>
        <w:jc w:val="both"/>
        <w:rPr>
          <w:rStyle w:val="desc"/>
          <w:rFonts w:ascii="Times New Roman" w:hAnsi="Times New Roman" w:cs="Times New Roman"/>
          <w:sz w:val="24"/>
          <w:szCs w:val="24"/>
        </w:rPr>
      </w:pPr>
      <w:r>
        <w:rPr>
          <w:rStyle w:val="desc"/>
          <w:rFonts w:ascii="Times New Roman" w:hAnsi="Times New Roman" w:cs="Times New Roman"/>
          <w:sz w:val="24"/>
          <w:szCs w:val="24"/>
        </w:rPr>
        <w:t xml:space="preserve">               </w:t>
      </w:r>
      <w:r w:rsidR="003F5AFD">
        <w:rPr>
          <w:rStyle w:val="desc"/>
          <w:rFonts w:ascii="Times New Roman" w:hAnsi="Times New Roman" w:cs="Times New Roman"/>
          <w:sz w:val="24"/>
          <w:szCs w:val="24"/>
        </w:rPr>
        <w:tab/>
      </w:r>
      <w:r w:rsidR="003F5AFD">
        <w:rPr>
          <w:rStyle w:val="desc"/>
          <w:rFonts w:ascii="Times New Roman" w:hAnsi="Times New Roman" w:cs="Times New Roman"/>
          <w:sz w:val="24"/>
          <w:szCs w:val="24"/>
        </w:rPr>
        <w:tab/>
      </w:r>
      <w:r w:rsidR="003F5AFD">
        <w:rPr>
          <w:rStyle w:val="desc"/>
          <w:rFonts w:ascii="Times New Roman" w:hAnsi="Times New Roman" w:cs="Times New Roman"/>
          <w:sz w:val="24"/>
          <w:szCs w:val="24"/>
        </w:rPr>
        <w:tab/>
      </w:r>
      <w:r w:rsidR="003F5AFD">
        <w:rPr>
          <w:rStyle w:val="desc"/>
          <w:rFonts w:ascii="Times New Roman" w:hAnsi="Times New Roman" w:cs="Times New Roman"/>
          <w:sz w:val="24"/>
          <w:szCs w:val="24"/>
        </w:rPr>
        <w:tab/>
      </w:r>
      <w:r w:rsidR="003F5AFD">
        <w:rPr>
          <w:rStyle w:val="desc"/>
          <w:rFonts w:ascii="Times New Roman" w:hAnsi="Times New Roman" w:cs="Times New Roman"/>
          <w:sz w:val="24"/>
          <w:szCs w:val="24"/>
        </w:rPr>
        <w:tab/>
      </w:r>
      <w:r w:rsidR="003F5AFD">
        <w:rPr>
          <w:rStyle w:val="desc"/>
          <w:rFonts w:ascii="Times New Roman" w:hAnsi="Times New Roman" w:cs="Times New Roman"/>
          <w:sz w:val="24"/>
          <w:szCs w:val="24"/>
        </w:rPr>
        <w:tab/>
      </w:r>
      <w:r w:rsidR="003F5AFD">
        <w:rPr>
          <w:rStyle w:val="desc"/>
          <w:rFonts w:ascii="Times New Roman" w:hAnsi="Times New Roman" w:cs="Times New Roman"/>
          <w:sz w:val="24"/>
          <w:szCs w:val="24"/>
        </w:rPr>
        <w:tab/>
        <w:t xml:space="preserve">     </w:t>
      </w:r>
      <w:proofErr w:type="gramStart"/>
      <w:r>
        <w:rPr>
          <w:rStyle w:val="desc"/>
          <w:rFonts w:ascii="Times New Roman" w:hAnsi="Times New Roman" w:cs="Times New Roman"/>
          <w:sz w:val="24"/>
          <w:szCs w:val="24"/>
        </w:rPr>
        <w:t>polgármester</w:t>
      </w:r>
      <w:proofErr w:type="gramEnd"/>
    </w:p>
    <w:p w:rsidR="000E3959" w:rsidDel="005628A6" w:rsidRDefault="000E3959">
      <w:pPr>
        <w:pStyle w:val="Nincstrkz"/>
        <w:jc w:val="both"/>
        <w:rPr>
          <w:del w:id="105" w:author="user" w:date="2017-02-15T09:50:00Z"/>
          <w:rStyle w:val="desc"/>
          <w:rFonts w:ascii="Times New Roman" w:hAnsi="Times New Roman" w:cs="Times New Roman"/>
          <w:sz w:val="24"/>
          <w:szCs w:val="24"/>
        </w:rPr>
      </w:pPr>
    </w:p>
    <w:p w:rsidR="000E3959" w:rsidRDefault="00A87854">
      <w:pPr>
        <w:pStyle w:val="Nincstrkz"/>
        <w:jc w:val="both"/>
        <w:rPr>
          <w:rStyle w:val="desc"/>
          <w:rFonts w:ascii="Times New Roman" w:hAnsi="Times New Roman" w:cs="Times New Roman"/>
          <w:sz w:val="24"/>
          <w:szCs w:val="24"/>
        </w:rPr>
      </w:pPr>
      <w:r>
        <w:rPr>
          <w:rStyle w:val="desc"/>
          <w:rFonts w:ascii="Times New Roman" w:hAnsi="Times New Roman" w:cs="Times New Roman"/>
          <w:sz w:val="24"/>
          <w:szCs w:val="24"/>
        </w:rPr>
        <w:t>Kapják:</w:t>
      </w:r>
    </w:p>
    <w:p w:rsidR="000E3959" w:rsidRDefault="00A87854">
      <w:pPr>
        <w:pStyle w:val="Nincstrkz"/>
        <w:jc w:val="both"/>
        <w:rPr>
          <w:rStyle w:val="desc"/>
          <w:rFonts w:ascii="Times New Roman" w:hAnsi="Times New Roman" w:cs="Times New Roman"/>
          <w:sz w:val="24"/>
          <w:szCs w:val="24"/>
        </w:rPr>
      </w:pPr>
      <w:r>
        <w:rPr>
          <w:rStyle w:val="desc"/>
          <w:rFonts w:ascii="Times New Roman" w:hAnsi="Times New Roman" w:cs="Times New Roman"/>
          <w:sz w:val="24"/>
          <w:szCs w:val="24"/>
        </w:rPr>
        <w:t>1.</w:t>
      </w:r>
    </w:p>
    <w:p w:rsidR="000E3959" w:rsidRDefault="00A87854">
      <w:pPr>
        <w:pStyle w:val="Nincstrkz"/>
        <w:jc w:val="both"/>
        <w:rPr>
          <w:rStyle w:val="desc"/>
          <w:rFonts w:ascii="Times New Roman" w:hAnsi="Times New Roman" w:cs="Times New Roman"/>
          <w:sz w:val="24"/>
          <w:szCs w:val="24"/>
        </w:rPr>
      </w:pPr>
      <w:r>
        <w:rPr>
          <w:rStyle w:val="desc"/>
          <w:rFonts w:ascii="Times New Roman" w:hAnsi="Times New Roman" w:cs="Times New Roman"/>
          <w:sz w:val="24"/>
          <w:szCs w:val="24"/>
        </w:rPr>
        <w:t>2.</w:t>
      </w:r>
    </w:p>
    <w:p w:rsidR="005628A6" w:rsidRDefault="00A87854">
      <w:pPr>
        <w:pStyle w:val="Nincstrkz"/>
        <w:jc w:val="both"/>
        <w:rPr>
          <w:ins w:id="106" w:author="user" w:date="2017-02-15T09:50:00Z"/>
          <w:rStyle w:val="desc"/>
          <w:rFonts w:ascii="Times New Roman" w:hAnsi="Times New Roman" w:cs="Times New Roman"/>
          <w:sz w:val="24"/>
          <w:szCs w:val="24"/>
        </w:rPr>
      </w:pPr>
      <w:r>
        <w:rPr>
          <w:rStyle w:val="desc"/>
          <w:rFonts w:ascii="Times New Roman" w:hAnsi="Times New Roman" w:cs="Times New Roman"/>
          <w:sz w:val="24"/>
          <w:szCs w:val="24"/>
        </w:rPr>
        <w:t>3.</w:t>
      </w:r>
    </w:p>
    <w:p w:rsidR="005628A6" w:rsidRDefault="005628A6">
      <w:pPr>
        <w:rPr>
          <w:ins w:id="107" w:author="user" w:date="2017-02-15T09:50:00Z"/>
          <w:rStyle w:val="desc"/>
          <w:rFonts w:ascii="Times New Roman" w:hAnsi="Times New Roman" w:cs="Times New Roman"/>
          <w:sz w:val="24"/>
          <w:szCs w:val="24"/>
        </w:rPr>
      </w:pPr>
      <w:ins w:id="108" w:author="user" w:date="2017-02-15T09:50:00Z">
        <w:r>
          <w:rPr>
            <w:rStyle w:val="desc"/>
            <w:rFonts w:ascii="Times New Roman" w:hAnsi="Times New Roman" w:cs="Times New Roman"/>
            <w:sz w:val="24"/>
            <w:szCs w:val="24"/>
          </w:rPr>
          <w:br w:type="page"/>
        </w:r>
      </w:ins>
    </w:p>
    <w:p w:rsidR="000E3959" w:rsidDel="005628A6" w:rsidRDefault="000E3959">
      <w:pPr>
        <w:pStyle w:val="Nincstrkz"/>
        <w:jc w:val="both"/>
        <w:rPr>
          <w:del w:id="109" w:author="user" w:date="2017-02-15T09:50:00Z"/>
          <w:rStyle w:val="desc"/>
          <w:rFonts w:ascii="Times New Roman" w:hAnsi="Times New Roman" w:cs="Times New Roman"/>
          <w:sz w:val="24"/>
          <w:szCs w:val="24"/>
        </w:rPr>
      </w:pPr>
    </w:p>
    <w:p w:rsidR="000E3959" w:rsidDel="005628A6" w:rsidRDefault="000E3959">
      <w:pPr>
        <w:pStyle w:val="Nincstrkz"/>
        <w:jc w:val="both"/>
        <w:rPr>
          <w:del w:id="110" w:author="user" w:date="2017-02-15T09:50:00Z"/>
          <w:rStyle w:val="desc"/>
          <w:rFonts w:ascii="Times New Roman" w:hAnsi="Times New Roman" w:cs="Times New Roman"/>
          <w:sz w:val="24"/>
          <w:szCs w:val="24"/>
        </w:rPr>
      </w:pPr>
    </w:p>
    <w:p w:rsidR="000E3959" w:rsidDel="005628A6" w:rsidRDefault="000E3959">
      <w:pPr>
        <w:pStyle w:val="Nincstrkz"/>
        <w:jc w:val="both"/>
        <w:rPr>
          <w:del w:id="111" w:author="user" w:date="2017-02-15T09:50:00Z"/>
          <w:rStyle w:val="desc"/>
          <w:rFonts w:ascii="Times New Roman" w:hAnsi="Times New Roman" w:cs="Times New Roman"/>
          <w:sz w:val="24"/>
          <w:szCs w:val="24"/>
        </w:rPr>
      </w:pPr>
    </w:p>
    <w:p w:rsidR="003F5AFD" w:rsidDel="005628A6" w:rsidRDefault="003F5AFD">
      <w:pPr>
        <w:pStyle w:val="Nincstrkz"/>
        <w:jc w:val="both"/>
        <w:rPr>
          <w:del w:id="112" w:author="user" w:date="2017-02-15T09:50:00Z"/>
          <w:rStyle w:val="desc"/>
          <w:rFonts w:ascii="Times New Roman" w:hAnsi="Times New Roman" w:cs="Times New Roman"/>
          <w:sz w:val="24"/>
          <w:szCs w:val="24"/>
        </w:rPr>
      </w:pPr>
    </w:p>
    <w:p w:rsidR="003F5AFD" w:rsidDel="005628A6" w:rsidRDefault="003F5AFD">
      <w:pPr>
        <w:pStyle w:val="Nincstrkz"/>
        <w:jc w:val="both"/>
        <w:rPr>
          <w:del w:id="113" w:author="user" w:date="2017-02-15T09:50:00Z"/>
          <w:rStyle w:val="desc"/>
          <w:rFonts w:ascii="Times New Roman" w:hAnsi="Times New Roman" w:cs="Times New Roman"/>
          <w:sz w:val="24"/>
          <w:szCs w:val="24"/>
        </w:rPr>
      </w:pPr>
    </w:p>
    <w:p w:rsidR="003F5AFD" w:rsidDel="005628A6" w:rsidRDefault="003F5AFD">
      <w:pPr>
        <w:pStyle w:val="Nincstrkz"/>
        <w:jc w:val="both"/>
        <w:rPr>
          <w:del w:id="114" w:author="user" w:date="2017-02-15T09:50:00Z"/>
          <w:rStyle w:val="desc"/>
          <w:rFonts w:ascii="Times New Roman" w:hAnsi="Times New Roman" w:cs="Times New Roman"/>
          <w:sz w:val="24"/>
          <w:szCs w:val="24"/>
        </w:rPr>
      </w:pPr>
    </w:p>
    <w:p w:rsidR="003F5AFD" w:rsidDel="005628A6" w:rsidRDefault="003F5AFD">
      <w:pPr>
        <w:pStyle w:val="Nincstrkz"/>
        <w:jc w:val="both"/>
        <w:rPr>
          <w:del w:id="115" w:author="user" w:date="2017-02-15T09:50:00Z"/>
          <w:rStyle w:val="desc"/>
          <w:rFonts w:ascii="Times New Roman" w:hAnsi="Times New Roman" w:cs="Times New Roman"/>
          <w:sz w:val="24"/>
          <w:szCs w:val="24"/>
        </w:rPr>
      </w:pPr>
    </w:p>
    <w:p w:rsidR="003F5AFD" w:rsidDel="005628A6" w:rsidRDefault="003F5AFD">
      <w:pPr>
        <w:pStyle w:val="Nincstrkz"/>
        <w:jc w:val="both"/>
        <w:rPr>
          <w:del w:id="116" w:author="user" w:date="2017-02-15T09:50:00Z"/>
          <w:rStyle w:val="desc"/>
          <w:rFonts w:ascii="Times New Roman" w:hAnsi="Times New Roman" w:cs="Times New Roman"/>
          <w:sz w:val="24"/>
          <w:szCs w:val="24"/>
        </w:rPr>
      </w:pPr>
    </w:p>
    <w:p w:rsidR="003F5AFD" w:rsidDel="005628A6" w:rsidRDefault="003F5AFD">
      <w:pPr>
        <w:pStyle w:val="Nincstrkz"/>
        <w:jc w:val="both"/>
        <w:rPr>
          <w:del w:id="117" w:author="user" w:date="2017-02-15T09:50:00Z"/>
          <w:rStyle w:val="desc"/>
          <w:rFonts w:ascii="Times New Roman" w:hAnsi="Times New Roman" w:cs="Times New Roman"/>
          <w:sz w:val="24"/>
          <w:szCs w:val="24"/>
        </w:rPr>
      </w:pPr>
    </w:p>
    <w:p w:rsidR="003F5AFD" w:rsidDel="005628A6" w:rsidRDefault="003F5AFD">
      <w:pPr>
        <w:pStyle w:val="Nincstrkz"/>
        <w:jc w:val="both"/>
        <w:rPr>
          <w:del w:id="118" w:author="user" w:date="2017-02-15T09:50:00Z"/>
          <w:rStyle w:val="desc"/>
          <w:rFonts w:ascii="Times New Roman" w:hAnsi="Times New Roman" w:cs="Times New Roman"/>
          <w:sz w:val="24"/>
          <w:szCs w:val="24"/>
        </w:rPr>
      </w:pPr>
    </w:p>
    <w:p w:rsidR="003F5AFD" w:rsidDel="005628A6" w:rsidRDefault="003F5AFD">
      <w:pPr>
        <w:pStyle w:val="Nincstrkz"/>
        <w:jc w:val="both"/>
        <w:rPr>
          <w:del w:id="119" w:author="user" w:date="2017-02-15T09:50:00Z"/>
          <w:rStyle w:val="desc"/>
          <w:rFonts w:ascii="Times New Roman" w:hAnsi="Times New Roman" w:cs="Times New Roman"/>
          <w:sz w:val="24"/>
          <w:szCs w:val="24"/>
        </w:rPr>
      </w:pPr>
    </w:p>
    <w:p w:rsidR="003F5AFD" w:rsidDel="005628A6" w:rsidRDefault="003F5AFD">
      <w:pPr>
        <w:pStyle w:val="Nincstrkz"/>
        <w:jc w:val="both"/>
        <w:rPr>
          <w:del w:id="120" w:author="user" w:date="2017-02-15T09:50:00Z"/>
          <w:rStyle w:val="desc"/>
          <w:rFonts w:ascii="Times New Roman" w:hAnsi="Times New Roman" w:cs="Times New Roman"/>
          <w:sz w:val="24"/>
          <w:szCs w:val="24"/>
        </w:rPr>
      </w:pPr>
    </w:p>
    <w:p w:rsidR="003F5AFD" w:rsidDel="005628A6" w:rsidRDefault="003F5AFD">
      <w:pPr>
        <w:pStyle w:val="Nincstrkz"/>
        <w:jc w:val="both"/>
        <w:rPr>
          <w:del w:id="121" w:author="user" w:date="2017-02-15T09:50:00Z"/>
          <w:rStyle w:val="desc"/>
          <w:rFonts w:ascii="Times New Roman" w:hAnsi="Times New Roman" w:cs="Times New Roman"/>
          <w:sz w:val="24"/>
          <w:szCs w:val="24"/>
        </w:rPr>
      </w:pPr>
    </w:p>
    <w:p w:rsidR="003F5AFD" w:rsidRDefault="003F5AFD">
      <w:pPr>
        <w:pStyle w:val="Nincstrkz"/>
        <w:jc w:val="both"/>
        <w:rPr>
          <w:rStyle w:val="desc"/>
          <w:rFonts w:ascii="Times New Roman" w:hAnsi="Times New Roman" w:cs="Times New Roman"/>
          <w:sz w:val="24"/>
          <w:szCs w:val="24"/>
        </w:rPr>
      </w:pPr>
    </w:p>
    <w:p w:rsidR="000E3959" w:rsidRDefault="00A87854">
      <w:pPr>
        <w:pStyle w:val="Nincstrkz"/>
        <w:jc w:val="both"/>
        <w:rPr>
          <w:rStyle w:val="desc"/>
          <w:rFonts w:ascii="Times New Roman" w:hAnsi="Times New Roman" w:cs="Times New Roman"/>
          <w:b/>
          <w:sz w:val="24"/>
          <w:szCs w:val="24"/>
        </w:rPr>
      </w:pPr>
      <w:r w:rsidRPr="003F5AFD">
        <w:rPr>
          <w:rStyle w:val="desc"/>
          <w:rFonts w:ascii="Times New Roman" w:hAnsi="Times New Roman" w:cs="Times New Roman"/>
          <w:b/>
          <w:sz w:val="24"/>
          <w:szCs w:val="24"/>
        </w:rPr>
        <w:t>2. melléklet</w:t>
      </w:r>
    </w:p>
    <w:p w:rsidR="007C6772" w:rsidRDefault="007C6772">
      <w:pPr>
        <w:pStyle w:val="Nincstrkz"/>
        <w:jc w:val="both"/>
        <w:rPr>
          <w:rStyle w:val="desc"/>
          <w:rFonts w:ascii="Times New Roman" w:hAnsi="Times New Roman" w:cs="Times New Roman"/>
          <w:b/>
          <w:sz w:val="24"/>
          <w:szCs w:val="24"/>
        </w:rPr>
      </w:pPr>
      <w:r w:rsidRPr="007C6772">
        <w:rPr>
          <w:rStyle w:val="desc"/>
          <w:rFonts w:ascii="Times New Roman" w:hAnsi="Times New Roman" w:cs="Times New Roman"/>
          <w:b/>
          <w:sz w:val="24"/>
          <w:szCs w:val="24"/>
        </w:rPr>
        <w:t>Pétervására Város Önkormányzat Közbeszerzési Szabályzatához</w:t>
      </w:r>
    </w:p>
    <w:p w:rsidR="007C6772" w:rsidRPr="003F5AFD" w:rsidRDefault="007C6772">
      <w:pPr>
        <w:pStyle w:val="Nincstrkz"/>
        <w:jc w:val="both"/>
        <w:rPr>
          <w:rStyle w:val="desc"/>
          <w:rFonts w:ascii="Times New Roman" w:hAnsi="Times New Roman" w:cs="Times New Roman"/>
          <w:b/>
          <w:sz w:val="24"/>
          <w:szCs w:val="24"/>
        </w:rPr>
      </w:pPr>
    </w:p>
    <w:p w:rsidR="000E3959" w:rsidRDefault="00A87854">
      <w:pPr>
        <w:pStyle w:val="Nincstrkz"/>
        <w:jc w:val="center"/>
        <w:rPr>
          <w:rStyle w:val="desc"/>
          <w:rFonts w:ascii="Times New Roman" w:hAnsi="Times New Roman" w:cs="Times New Roman"/>
          <w:b/>
          <w:sz w:val="24"/>
          <w:szCs w:val="24"/>
        </w:rPr>
      </w:pPr>
      <w:r>
        <w:rPr>
          <w:rStyle w:val="desc"/>
          <w:rFonts w:ascii="Times New Roman" w:hAnsi="Times New Roman" w:cs="Times New Roman"/>
          <w:b/>
          <w:sz w:val="24"/>
          <w:szCs w:val="24"/>
        </w:rPr>
        <w:t>Összeférhetetlenségi és titoktartási nyilatkozat</w:t>
      </w:r>
    </w:p>
    <w:p w:rsidR="000E3959" w:rsidRDefault="000E3959">
      <w:pPr>
        <w:pStyle w:val="Nincstrkz"/>
        <w:jc w:val="center"/>
        <w:rPr>
          <w:rStyle w:val="desc"/>
          <w:rFonts w:ascii="Times New Roman" w:hAnsi="Times New Roman" w:cs="Times New Roman"/>
          <w:b/>
          <w:sz w:val="24"/>
          <w:szCs w:val="24"/>
        </w:rPr>
      </w:pPr>
    </w:p>
    <w:p w:rsidR="000E3959" w:rsidRDefault="00A87854">
      <w:pPr>
        <w:pStyle w:val="Nincstrkz"/>
        <w:jc w:val="center"/>
        <w:rPr>
          <w:rStyle w:val="desc"/>
          <w:rFonts w:ascii="Times New Roman" w:hAnsi="Times New Roman" w:cs="Times New Roman"/>
          <w:b/>
          <w:sz w:val="24"/>
          <w:szCs w:val="24"/>
        </w:rPr>
      </w:pPr>
      <w:r>
        <w:rPr>
          <w:rStyle w:val="desc"/>
          <w:rFonts w:ascii="Times New Roman" w:hAnsi="Times New Roman" w:cs="Times New Roman"/>
          <w:b/>
          <w:sz w:val="24"/>
          <w:szCs w:val="24"/>
        </w:rPr>
        <w:t xml:space="preserve">ÖSSZEFÉRHETETLENSÉGI </w:t>
      </w:r>
      <w:proofErr w:type="gramStart"/>
      <w:r>
        <w:rPr>
          <w:rStyle w:val="desc"/>
          <w:rFonts w:ascii="Times New Roman" w:hAnsi="Times New Roman" w:cs="Times New Roman"/>
          <w:b/>
          <w:sz w:val="24"/>
          <w:szCs w:val="24"/>
        </w:rPr>
        <w:t>ÉS</w:t>
      </w:r>
      <w:proofErr w:type="gramEnd"/>
      <w:r>
        <w:rPr>
          <w:rStyle w:val="desc"/>
          <w:rFonts w:ascii="Times New Roman" w:hAnsi="Times New Roman" w:cs="Times New Roman"/>
          <w:b/>
          <w:sz w:val="24"/>
          <w:szCs w:val="24"/>
        </w:rPr>
        <w:t xml:space="preserve"> TITOKTARTÁSI NYILATKOZAT</w:t>
      </w:r>
    </w:p>
    <w:p w:rsidR="000E3959" w:rsidRDefault="000E3959">
      <w:pPr>
        <w:pStyle w:val="Nincstrkz"/>
        <w:jc w:val="center"/>
        <w:rPr>
          <w:rStyle w:val="desc"/>
          <w:rFonts w:ascii="Times New Roman" w:hAnsi="Times New Roman" w:cs="Times New Roman"/>
          <w:b/>
          <w:sz w:val="24"/>
          <w:szCs w:val="24"/>
        </w:rPr>
      </w:pPr>
    </w:p>
    <w:p w:rsidR="000E3959" w:rsidRDefault="00A87854">
      <w:pPr>
        <w:pStyle w:val="Nincstrkz"/>
        <w:jc w:val="both"/>
        <w:rPr>
          <w:rStyle w:val="desc"/>
          <w:rFonts w:ascii="Times New Roman" w:hAnsi="Times New Roman" w:cs="Times New Roman"/>
          <w:sz w:val="24"/>
          <w:szCs w:val="24"/>
        </w:rPr>
      </w:pPr>
      <w:r>
        <w:rPr>
          <w:rStyle w:val="desc"/>
          <w:rFonts w:ascii="Times New Roman" w:hAnsi="Times New Roman" w:cs="Times New Roman"/>
          <w:sz w:val="24"/>
          <w:szCs w:val="24"/>
        </w:rPr>
        <w:t>Alulírott</w:t>
      </w:r>
      <w:proofErr w:type="gramStart"/>
      <w:r>
        <w:rPr>
          <w:rStyle w:val="desc"/>
          <w:rFonts w:ascii="Times New Roman" w:hAnsi="Times New Roman" w:cs="Times New Roman"/>
          <w:sz w:val="24"/>
          <w:szCs w:val="24"/>
        </w:rPr>
        <w:t>..........................................................................</w:t>
      </w:r>
      <w:proofErr w:type="gramEnd"/>
      <w:r>
        <w:rPr>
          <w:rStyle w:val="desc"/>
          <w:rFonts w:ascii="Times New Roman" w:hAnsi="Times New Roman" w:cs="Times New Roman"/>
          <w:sz w:val="24"/>
          <w:szCs w:val="24"/>
        </w:rPr>
        <w:t>(cím: ......................................................</w:t>
      </w:r>
    </w:p>
    <w:p w:rsidR="000E3959" w:rsidRDefault="000E3959">
      <w:pPr>
        <w:pStyle w:val="Nincstrkz"/>
        <w:jc w:val="both"/>
        <w:rPr>
          <w:rStyle w:val="desc"/>
          <w:rFonts w:ascii="Times New Roman" w:hAnsi="Times New Roman" w:cs="Times New Roman"/>
          <w:sz w:val="24"/>
          <w:szCs w:val="24"/>
        </w:rPr>
      </w:pPr>
    </w:p>
    <w:p w:rsidR="000E3959" w:rsidRDefault="00A87854">
      <w:pPr>
        <w:pStyle w:val="Nincstrkz"/>
        <w:jc w:val="both"/>
        <w:rPr>
          <w:rStyle w:val="desc"/>
          <w:rFonts w:ascii="Times New Roman" w:hAnsi="Times New Roman" w:cs="Times New Roman"/>
          <w:sz w:val="24"/>
          <w:szCs w:val="24"/>
        </w:rPr>
      </w:pPr>
      <w:r>
        <w:rPr>
          <w:rStyle w:val="desc"/>
          <w:rFonts w:ascii="Times New Roman" w:hAnsi="Times New Roman" w:cs="Times New Roman"/>
          <w:sz w:val="24"/>
          <w:szCs w:val="24"/>
        </w:rPr>
        <w:t>..</w:t>
      </w:r>
      <w:proofErr w:type="gramStart"/>
      <w:r>
        <w:rPr>
          <w:rStyle w:val="desc"/>
          <w:rFonts w:ascii="Times New Roman" w:hAnsi="Times New Roman" w:cs="Times New Roman"/>
          <w:sz w:val="24"/>
          <w:szCs w:val="24"/>
        </w:rPr>
        <w:t>.....................................................,</w:t>
      </w:r>
      <w:proofErr w:type="gramEnd"/>
      <w:r>
        <w:rPr>
          <w:rStyle w:val="desc"/>
          <w:rFonts w:ascii="Times New Roman" w:hAnsi="Times New Roman" w:cs="Times New Roman"/>
          <w:sz w:val="24"/>
          <w:szCs w:val="24"/>
        </w:rPr>
        <w:t xml:space="preserve"> </w:t>
      </w:r>
      <w:proofErr w:type="spellStart"/>
      <w:r>
        <w:rPr>
          <w:rStyle w:val="desc"/>
          <w:rFonts w:ascii="Times New Roman" w:hAnsi="Times New Roman" w:cs="Times New Roman"/>
          <w:sz w:val="24"/>
          <w:szCs w:val="24"/>
        </w:rPr>
        <w:t>sz.ig</w:t>
      </w:r>
      <w:proofErr w:type="spellEnd"/>
      <w:r>
        <w:rPr>
          <w:rStyle w:val="desc"/>
          <w:rFonts w:ascii="Times New Roman" w:hAnsi="Times New Roman" w:cs="Times New Roman"/>
          <w:sz w:val="24"/>
          <w:szCs w:val="24"/>
        </w:rPr>
        <w:t>.: ..............................................................), mint a ........</w:t>
      </w:r>
    </w:p>
    <w:p w:rsidR="000E3959" w:rsidRDefault="000E3959">
      <w:pPr>
        <w:pStyle w:val="Nincstrkz"/>
        <w:jc w:val="both"/>
        <w:rPr>
          <w:rStyle w:val="desc"/>
          <w:rFonts w:ascii="Times New Roman" w:hAnsi="Times New Roman" w:cs="Times New Roman"/>
          <w:sz w:val="24"/>
          <w:szCs w:val="24"/>
        </w:rPr>
      </w:pPr>
    </w:p>
    <w:p w:rsidR="000E3959" w:rsidRDefault="00A87854">
      <w:pPr>
        <w:pStyle w:val="Nincstrkz"/>
        <w:jc w:val="both"/>
        <w:rPr>
          <w:rStyle w:val="desc"/>
          <w:rFonts w:ascii="Times New Roman" w:hAnsi="Times New Roman" w:cs="Times New Roman"/>
          <w:sz w:val="24"/>
          <w:szCs w:val="24"/>
        </w:rPr>
      </w:pPr>
      <w:r>
        <w:rPr>
          <w:rStyle w:val="desc"/>
          <w:rFonts w:ascii="Times New Roman" w:hAnsi="Times New Roman" w:cs="Times New Roman"/>
          <w:sz w:val="24"/>
          <w:szCs w:val="24"/>
        </w:rPr>
        <w:t xml:space="preserve">.................................................................(Szervezet neve) (a továbbiakban: Ajánlatkérő) által elindított közbeszerzési eljárásba bevont személy kijelentem, hogy velem szemben a közbeszerzésről szóló </w:t>
      </w:r>
      <w:r w:rsidR="00750356">
        <w:rPr>
          <w:rStyle w:val="desc"/>
          <w:rFonts w:ascii="Times New Roman" w:hAnsi="Times New Roman" w:cs="Times New Roman"/>
          <w:sz w:val="24"/>
          <w:szCs w:val="24"/>
        </w:rPr>
        <w:t>2015</w:t>
      </w:r>
      <w:r>
        <w:rPr>
          <w:rStyle w:val="desc"/>
          <w:rFonts w:ascii="Times New Roman" w:hAnsi="Times New Roman" w:cs="Times New Roman"/>
          <w:sz w:val="24"/>
          <w:szCs w:val="24"/>
        </w:rPr>
        <w:t>. évi C</w:t>
      </w:r>
      <w:r w:rsidR="00750356">
        <w:rPr>
          <w:rStyle w:val="desc"/>
          <w:rFonts w:ascii="Times New Roman" w:hAnsi="Times New Roman" w:cs="Times New Roman"/>
          <w:sz w:val="24"/>
          <w:szCs w:val="24"/>
        </w:rPr>
        <w:t>XL</w:t>
      </w:r>
      <w:r>
        <w:rPr>
          <w:rStyle w:val="desc"/>
          <w:rFonts w:ascii="Times New Roman" w:hAnsi="Times New Roman" w:cs="Times New Roman"/>
          <w:sz w:val="24"/>
          <w:szCs w:val="24"/>
        </w:rPr>
        <w:t xml:space="preserve">III. törvényben (Kbt.) meghatározott </w:t>
      </w:r>
      <w:r w:rsidR="00D3504F">
        <w:rPr>
          <w:rStyle w:val="desc"/>
          <w:rFonts w:ascii="Times New Roman" w:hAnsi="Times New Roman" w:cs="Times New Roman"/>
          <w:sz w:val="24"/>
          <w:szCs w:val="24"/>
        </w:rPr>
        <w:t xml:space="preserve">alábbi </w:t>
      </w:r>
      <w:r>
        <w:rPr>
          <w:rStyle w:val="desc"/>
          <w:rFonts w:ascii="Times New Roman" w:hAnsi="Times New Roman" w:cs="Times New Roman"/>
          <w:sz w:val="24"/>
          <w:szCs w:val="24"/>
        </w:rPr>
        <w:t>összeférhetetlenségi ok</w:t>
      </w:r>
      <w:r w:rsidR="00D3504F">
        <w:rPr>
          <w:rStyle w:val="desc"/>
          <w:rFonts w:ascii="Times New Roman" w:hAnsi="Times New Roman" w:cs="Times New Roman"/>
          <w:sz w:val="24"/>
          <w:szCs w:val="24"/>
        </w:rPr>
        <w:t>ok egyike sem</w:t>
      </w:r>
      <w:r>
        <w:rPr>
          <w:rStyle w:val="desc"/>
          <w:rFonts w:ascii="Times New Roman" w:hAnsi="Times New Roman" w:cs="Times New Roman"/>
          <w:sz w:val="24"/>
          <w:szCs w:val="24"/>
        </w:rPr>
        <w:t xml:space="preserve"> áll fenn.</w:t>
      </w:r>
    </w:p>
    <w:p w:rsidR="000E3959" w:rsidRDefault="000E3959">
      <w:pPr>
        <w:pStyle w:val="Nincstrkz"/>
        <w:jc w:val="both"/>
        <w:rPr>
          <w:rStyle w:val="desc"/>
          <w:rFonts w:ascii="Times New Roman" w:hAnsi="Times New Roman" w:cs="Times New Roman"/>
          <w:sz w:val="24"/>
          <w:szCs w:val="24"/>
        </w:rPr>
      </w:pPr>
    </w:p>
    <w:p w:rsidR="00333239" w:rsidRPr="00154A89" w:rsidRDefault="00A7338E" w:rsidP="00333239">
      <w:pPr>
        <w:spacing w:after="20" w:line="240" w:lineRule="auto"/>
        <w:ind w:firstLine="180"/>
        <w:jc w:val="both"/>
        <w:rPr>
          <w:rFonts w:ascii="Times New Roman" w:eastAsia="Times New Roman" w:hAnsi="Times New Roman" w:cs="Times New Roman"/>
          <w:i/>
          <w:color w:val="000000"/>
          <w:sz w:val="24"/>
          <w:szCs w:val="24"/>
        </w:rPr>
      </w:pPr>
      <w:r w:rsidRPr="00A7338E">
        <w:rPr>
          <w:rFonts w:ascii="Times New Roman" w:eastAsia="Times New Roman" w:hAnsi="Times New Roman" w:cs="Times New Roman"/>
          <w:b/>
          <w:bCs/>
          <w:i/>
          <w:color w:val="000000"/>
          <w:sz w:val="24"/>
          <w:szCs w:val="24"/>
        </w:rPr>
        <w:t>25. §</w:t>
      </w:r>
      <w:r w:rsidRPr="00A7338E">
        <w:rPr>
          <w:rFonts w:ascii="Times New Roman" w:eastAsia="Times New Roman" w:hAnsi="Times New Roman" w:cs="Times New Roman"/>
          <w:i/>
          <w:color w:val="000000"/>
          <w:sz w:val="24"/>
          <w:szCs w:val="24"/>
        </w:rPr>
        <w:t> </w:t>
      </w:r>
    </w:p>
    <w:p w:rsidR="00333239" w:rsidRPr="00333239" w:rsidRDefault="00333239" w:rsidP="00333239">
      <w:pPr>
        <w:spacing w:after="20" w:line="240" w:lineRule="auto"/>
        <w:ind w:firstLine="180"/>
        <w:jc w:val="both"/>
        <w:rPr>
          <w:rFonts w:ascii="Times New Roman" w:eastAsia="Times New Roman" w:hAnsi="Times New Roman" w:cs="Times New Roman"/>
          <w:i/>
          <w:color w:val="000000"/>
          <w:sz w:val="24"/>
          <w:szCs w:val="24"/>
        </w:rPr>
      </w:pPr>
      <w:r w:rsidRPr="00333239">
        <w:rPr>
          <w:rFonts w:ascii="Times New Roman" w:eastAsia="Times New Roman" w:hAnsi="Times New Roman" w:cs="Times New Roman"/>
          <w:i/>
          <w:color w:val="000000"/>
          <w:sz w:val="24"/>
          <w:szCs w:val="24"/>
        </w:rPr>
        <w:t xml:space="preserve">(2) Összeférhetetlen és </w:t>
      </w:r>
      <w:r w:rsidRPr="00333239">
        <w:rPr>
          <w:rFonts w:ascii="Times New Roman" w:eastAsia="Times New Roman" w:hAnsi="Times New Roman" w:cs="Times New Roman"/>
          <w:i/>
          <w:color w:val="000000"/>
          <w:sz w:val="24"/>
          <w:szCs w:val="24"/>
          <w:u w:val="single"/>
        </w:rPr>
        <w:t>nem vehet részt az eljárás előkészítésében és lefolytatásában</w:t>
      </w:r>
      <w:r w:rsidRPr="00333239">
        <w:rPr>
          <w:rFonts w:ascii="Times New Roman" w:eastAsia="Times New Roman" w:hAnsi="Times New Roman" w:cs="Times New Roman"/>
          <w:i/>
          <w:color w:val="000000"/>
          <w:sz w:val="24"/>
          <w:szCs w:val="24"/>
        </w:rPr>
        <w:t xml:space="preserve"> az ajánlatkérő nevében </w:t>
      </w:r>
      <w:r w:rsidRPr="00333239">
        <w:rPr>
          <w:rFonts w:ascii="Times New Roman" w:eastAsia="Times New Roman" w:hAnsi="Times New Roman" w:cs="Times New Roman"/>
          <w:i/>
          <w:color w:val="000000"/>
          <w:sz w:val="24"/>
          <w:szCs w:val="24"/>
          <w:u w:val="single"/>
        </w:rPr>
        <w:t>olyan személy vagy szervezet</w:t>
      </w:r>
      <w:r w:rsidRPr="00333239">
        <w:rPr>
          <w:rFonts w:ascii="Times New Roman" w:eastAsia="Times New Roman" w:hAnsi="Times New Roman" w:cs="Times New Roman"/>
          <w:i/>
          <w:color w:val="000000"/>
          <w:sz w:val="24"/>
          <w:szCs w:val="24"/>
        </w:rPr>
        <w:t xml:space="preserve">, </w:t>
      </w:r>
      <w:r w:rsidRPr="00333239">
        <w:rPr>
          <w:rFonts w:ascii="Times New Roman" w:eastAsia="Times New Roman" w:hAnsi="Times New Roman" w:cs="Times New Roman"/>
          <w:i/>
          <w:color w:val="000000"/>
          <w:sz w:val="24"/>
          <w:szCs w:val="24"/>
          <w:u w:val="single"/>
        </w:rPr>
        <w:t>amely funkcióinak pártatlan és tárgyilagos gyakorlására bármely okból, így különösen gazdasági vagy más érdek vagy az eljárásban részt vevő gazdasági szereplővel fennálló más közös érdek miatt nem képes</w:t>
      </w:r>
      <w:r w:rsidRPr="00333239">
        <w:rPr>
          <w:rFonts w:ascii="Times New Roman" w:eastAsia="Times New Roman" w:hAnsi="Times New Roman" w:cs="Times New Roman"/>
          <w:i/>
          <w:color w:val="000000"/>
          <w:sz w:val="24"/>
          <w:szCs w:val="24"/>
        </w:rPr>
        <w:t>.</w:t>
      </w:r>
    </w:p>
    <w:p w:rsidR="00333239" w:rsidRPr="00333239" w:rsidRDefault="00333239" w:rsidP="00333239">
      <w:pPr>
        <w:spacing w:after="20" w:line="240" w:lineRule="auto"/>
        <w:ind w:firstLine="180"/>
        <w:jc w:val="both"/>
        <w:rPr>
          <w:rFonts w:ascii="Times New Roman" w:eastAsia="Times New Roman" w:hAnsi="Times New Roman" w:cs="Times New Roman"/>
          <w:i/>
          <w:color w:val="000000"/>
          <w:sz w:val="24"/>
          <w:szCs w:val="24"/>
        </w:rPr>
      </w:pPr>
      <w:r w:rsidRPr="00333239">
        <w:rPr>
          <w:rFonts w:ascii="Times New Roman" w:eastAsia="Times New Roman" w:hAnsi="Times New Roman" w:cs="Times New Roman"/>
          <w:i/>
          <w:color w:val="000000"/>
          <w:sz w:val="24"/>
          <w:szCs w:val="24"/>
        </w:rPr>
        <w:t xml:space="preserve">(3) Összeférhetetlen és </w:t>
      </w:r>
      <w:r w:rsidRPr="00333239">
        <w:rPr>
          <w:rFonts w:ascii="Times New Roman" w:eastAsia="Times New Roman" w:hAnsi="Times New Roman" w:cs="Times New Roman"/>
          <w:i/>
          <w:color w:val="000000"/>
          <w:sz w:val="24"/>
          <w:szCs w:val="24"/>
          <w:u w:val="single"/>
        </w:rPr>
        <w:t>nem vehet részt az eljárásban ajánlattevőként</w:t>
      </w:r>
      <w:r w:rsidRPr="00333239">
        <w:rPr>
          <w:rFonts w:ascii="Times New Roman" w:eastAsia="Times New Roman" w:hAnsi="Times New Roman" w:cs="Times New Roman"/>
          <w:i/>
          <w:color w:val="000000"/>
          <w:sz w:val="24"/>
          <w:szCs w:val="24"/>
        </w:rPr>
        <w:t>, részvételre jelentkezőként, alvállalkozóként vagy az alkalmasság igazolásában részt vevő szervezetként</w:t>
      </w:r>
    </w:p>
    <w:p w:rsidR="00333239" w:rsidRPr="00333239" w:rsidRDefault="00333239" w:rsidP="00333239">
      <w:pPr>
        <w:spacing w:after="20" w:line="240" w:lineRule="auto"/>
        <w:ind w:firstLine="180"/>
        <w:jc w:val="both"/>
        <w:rPr>
          <w:rFonts w:ascii="Times New Roman" w:eastAsia="Times New Roman" w:hAnsi="Times New Roman" w:cs="Times New Roman"/>
          <w:i/>
          <w:color w:val="000000"/>
          <w:sz w:val="24"/>
          <w:szCs w:val="24"/>
        </w:rPr>
      </w:pPr>
      <w:proofErr w:type="gramStart"/>
      <w:r w:rsidRPr="00333239">
        <w:rPr>
          <w:rFonts w:ascii="Times New Roman" w:eastAsia="Times New Roman" w:hAnsi="Times New Roman" w:cs="Times New Roman"/>
          <w:i/>
          <w:iCs/>
          <w:color w:val="000000"/>
          <w:sz w:val="24"/>
          <w:szCs w:val="24"/>
        </w:rPr>
        <w:t>a</w:t>
      </w:r>
      <w:proofErr w:type="gramEnd"/>
      <w:r w:rsidRPr="00333239">
        <w:rPr>
          <w:rFonts w:ascii="Times New Roman" w:eastAsia="Times New Roman" w:hAnsi="Times New Roman" w:cs="Times New Roman"/>
          <w:i/>
          <w:iCs/>
          <w:color w:val="000000"/>
          <w:sz w:val="24"/>
          <w:szCs w:val="24"/>
        </w:rPr>
        <w:t>)</w:t>
      </w:r>
      <w:r w:rsidRPr="00333239">
        <w:rPr>
          <w:rFonts w:ascii="Times New Roman" w:eastAsia="Times New Roman" w:hAnsi="Times New Roman" w:cs="Times New Roman"/>
          <w:i/>
          <w:color w:val="000000"/>
          <w:sz w:val="24"/>
          <w:szCs w:val="24"/>
        </w:rPr>
        <w:t xml:space="preserve"> az ajánlatkérő által </w:t>
      </w:r>
      <w:r w:rsidRPr="00333239">
        <w:rPr>
          <w:rFonts w:ascii="Times New Roman" w:eastAsia="Times New Roman" w:hAnsi="Times New Roman" w:cs="Times New Roman"/>
          <w:i/>
          <w:color w:val="000000"/>
          <w:sz w:val="24"/>
          <w:szCs w:val="24"/>
          <w:u w:val="single"/>
        </w:rPr>
        <w:t>az eljárással vagy annak előkészítésével kapcsolatos tevékenységbe bevont személy vagy szervezet</w:t>
      </w:r>
      <w:r w:rsidRPr="00333239">
        <w:rPr>
          <w:rFonts w:ascii="Times New Roman" w:eastAsia="Times New Roman" w:hAnsi="Times New Roman" w:cs="Times New Roman"/>
          <w:i/>
          <w:color w:val="000000"/>
          <w:sz w:val="24"/>
          <w:szCs w:val="24"/>
        </w:rPr>
        <w:t>,</w:t>
      </w:r>
    </w:p>
    <w:p w:rsidR="00333239" w:rsidRPr="00333239" w:rsidRDefault="00333239" w:rsidP="00333239">
      <w:pPr>
        <w:spacing w:after="20" w:line="240" w:lineRule="auto"/>
        <w:ind w:firstLine="180"/>
        <w:jc w:val="both"/>
        <w:rPr>
          <w:rFonts w:ascii="Times New Roman" w:eastAsia="Times New Roman" w:hAnsi="Times New Roman" w:cs="Times New Roman"/>
          <w:i/>
          <w:color w:val="000000"/>
          <w:sz w:val="24"/>
          <w:szCs w:val="24"/>
        </w:rPr>
      </w:pPr>
      <w:r w:rsidRPr="00333239">
        <w:rPr>
          <w:rFonts w:ascii="Times New Roman" w:eastAsia="Times New Roman" w:hAnsi="Times New Roman" w:cs="Times New Roman"/>
          <w:i/>
          <w:iCs/>
          <w:color w:val="000000"/>
          <w:sz w:val="24"/>
          <w:szCs w:val="24"/>
        </w:rPr>
        <w:t>b)</w:t>
      </w:r>
      <w:r w:rsidRPr="00333239">
        <w:rPr>
          <w:rFonts w:ascii="Times New Roman" w:eastAsia="Times New Roman" w:hAnsi="Times New Roman" w:cs="Times New Roman"/>
          <w:i/>
          <w:color w:val="000000"/>
          <w:sz w:val="24"/>
          <w:szCs w:val="24"/>
        </w:rPr>
        <w:t> az a szervezet, amelynek</w:t>
      </w:r>
    </w:p>
    <w:p w:rsidR="00333239" w:rsidRPr="00333239" w:rsidRDefault="00333239" w:rsidP="00333239">
      <w:pPr>
        <w:spacing w:after="20" w:line="240" w:lineRule="auto"/>
        <w:ind w:firstLine="180"/>
        <w:jc w:val="both"/>
        <w:rPr>
          <w:rFonts w:ascii="Times New Roman" w:eastAsia="Times New Roman" w:hAnsi="Times New Roman" w:cs="Times New Roman"/>
          <w:i/>
          <w:color w:val="000000"/>
          <w:sz w:val="24"/>
          <w:szCs w:val="24"/>
        </w:rPr>
      </w:pPr>
      <w:proofErr w:type="spellStart"/>
      <w:r w:rsidRPr="00333239">
        <w:rPr>
          <w:rFonts w:ascii="Times New Roman" w:eastAsia="Times New Roman" w:hAnsi="Times New Roman" w:cs="Times New Roman"/>
          <w:i/>
          <w:iCs/>
          <w:color w:val="000000"/>
          <w:sz w:val="24"/>
          <w:szCs w:val="24"/>
        </w:rPr>
        <w:t>ba</w:t>
      </w:r>
      <w:proofErr w:type="spellEnd"/>
      <w:r w:rsidRPr="00333239">
        <w:rPr>
          <w:rFonts w:ascii="Times New Roman" w:eastAsia="Times New Roman" w:hAnsi="Times New Roman" w:cs="Times New Roman"/>
          <w:i/>
          <w:iCs/>
          <w:color w:val="000000"/>
          <w:sz w:val="24"/>
          <w:szCs w:val="24"/>
        </w:rPr>
        <w:t>)</w:t>
      </w:r>
      <w:r w:rsidRPr="00333239">
        <w:rPr>
          <w:rFonts w:ascii="Times New Roman" w:eastAsia="Times New Roman" w:hAnsi="Times New Roman" w:cs="Times New Roman"/>
          <w:i/>
          <w:color w:val="000000"/>
          <w:sz w:val="24"/>
          <w:szCs w:val="24"/>
        </w:rPr>
        <w:t> vezető tisztségviselőjét vagy felügyelőbizottságának tagját,</w:t>
      </w:r>
    </w:p>
    <w:p w:rsidR="00333239" w:rsidRPr="00333239" w:rsidRDefault="00333239" w:rsidP="00333239">
      <w:pPr>
        <w:spacing w:after="20" w:line="240" w:lineRule="auto"/>
        <w:ind w:firstLine="180"/>
        <w:jc w:val="both"/>
        <w:rPr>
          <w:rFonts w:ascii="Times New Roman" w:eastAsia="Times New Roman" w:hAnsi="Times New Roman" w:cs="Times New Roman"/>
          <w:i/>
          <w:color w:val="000000"/>
          <w:sz w:val="24"/>
          <w:szCs w:val="24"/>
          <w:u w:val="single"/>
        </w:rPr>
      </w:pPr>
      <w:proofErr w:type="spellStart"/>
      <w:r w:rsidRPr="00333239">
        <w:rPr>
          <w:rFonts w:ascii="Times New Roman" w:eastAsia="Times New Roman" w:hAnsi="Times New Roman" w:cs="Times New Roman"/>
          <w:i/>
          <w:iCs/>
          <w:color w:val="000000"/>
          <w:sz w:val="24"/>
          <w:szCs w:val="24"/>
        </w:rPr>
        <w:t>bb</w:t>
      </w:r>
      <w:proofErr w:type="spellEnd"/>
      <w:r w:rsidRPr="00333239">
        <w:rPr>
          <w:rFonts w:ascii="Times New Roman" w:eastAsia="Times New Roman" w:hAnsi="Times New Roman" w:cs="Times New Roman"/>
          <w:i/>
          <w:iCs/>
          <w:color w:val="000000"/>
          <w:sz w:val="24"/>
          <w:szCs w:val="24"/>
        </w:rPr>
        <w:t>)</w:t>
      </w:r>
      <w:r w:rsidRPr="00333239">
        <w:rPr>
          <w:rFonts w:ascii="Times New Roman" w:eastAsia="Times New Roman" w:hAnsi="Times New Roman" w:cs="Times New Roman"/>
          <w:i/>
          <w:color w:val="000000"/>
          <w:sz w:val="24"/>
          <w:szCs w:val="24"/>
        </w:rPr>
        <w:t> </w:t>
      </w:r>
      <w:r w:rsidRPr="00333239">
        <w:rPr>
          <w:rFonts w:ascii="Times New Roman" w:eastAsia="Times New Roman" w:hAnsi="Times New Roman" w:cs="Times New Roman"/>
          <w:i/>
          <w:color w:val="000000"/>
          <w:sz w:val="24"/>
          <w:szCs w:val="24"/>
          <w:u w:val="single"/>
        </w:rPr>
        <w:t>tulajdonosát,</w:t>
      </w:r>
    </w:p>
    <w:p w:rsidR="00333239" w:rsidRPr="00333239" w:rsidRDefault="00333239" w:rsidP="00333239">
      <w:pPr>
        <w:spacing w:after="20" w:line="240" w:lineRule="auto"/>
        <w:ind w:firstLine="180"/>
        <w:jc w:val="both"/>
        <w:rPr>
          <w:rFonts w:ascii="Times New Roman" w:eastAsia="Times New Roman" w:hAnsi="Times New Roman" w:cs="Times New Roman"/>
          <w:i/>
          <w:color w:val="000000"/>
          <w:sz w:val="24"/>
          <w:szCs w:val="24"/>
        </w:rPr>
      </w:pPr>
      <w:proofErr w:type="spellStart"/>
      <w:r w:rsidRPr="00333239">
        <w:rPr>
          <w:rFonts w:ascii="Times New Roman" w:eastAsia="Times New Roman" w:hAnsi="Times New Roman" w:cs="Times New Roman"/>
          <w:i/>
          <w:iCs/>
          <w:color w:val="000000"/>
          <w:sz w:val="24"/>
          <w:szCs w:val="24"/>
        </w:rPr>
        <w:t>bc</w:t>
      </w:r>
      <w:proofErr w:type="spellEnd"/>
      <w:r w:rsidRPr="00333239">
        <w:rPr>
          <w:rFonts w:ascii="Times New Roman" w:eastAsia="Times New Roman" w:hAnsi="Times New Roman" w:cs="Times New Roman"/>
          <w:i/>
          <w:iCs/>
          <w:color w:val="000000"/>
          <w:sz w:val="24"/>
          <w:szCs w:val="24"/>
        </w:rPr>
        <w:t>)</w:t>
      </w:r>
      <w:bookmarkStart w:id="122" w:name="foot_4_place"/>
      <w:r w:rsidR="00A7338E" w:rsidRPr="00333239">
        <w:rPr>
          <w:rFonts w:ascii="Times New Roman" w:eastAsia="Times New Roman" w:hAnsi="Times New Roman" w:cs="Times New Roman"/>
          <w:i/>
          <w:iCs/>
          <w:color w:val="000000"/>
          <w:sz w:val="24"/>
          <w:szCs w:val="24"/>
          <w:vertAlign w:val="superscript"/>
        </w:rPr>
        <w:fldChar w:fldCharType="begin"/>
      </w:r>
      <w:r w:rsidRPr="00333239">
        <w:rPr>
          <w:rFonts w:ascii="Times New Roman" w:eastAsia="Times New Roman" w:hAnsi="Times New Roman" w:cs="Times New Roman"/>
          <w:i/>
          <w:iCs/>
          <w:color w:val="000000"/>
          <w:sz w:val="24"/>
          <w:szCs w:val="24"/>
          <w:vertAlign w:val="superscript"/>
        </w:rPr>
        <w:instrText xml:space="preserve"> HYPERLINK "http://njt.hu/cgi_bin/njt_doc.cgi?docid=191285.314638" \l "foot4" </w:instrText>
      </w:r>
      <w:r w:rsidR="00A7338E" w:rsidRPr="00333239">
        <w:rPr>
          <w:rFonts w:ascii="Times New Roman" w:eastAsia="Times New Roman" w:hAnsi="Times New Roman" w:cs="Times New Roman"/>
          <w:i/>
          <w:iCs/>
          <w:color w:val="000000"/>
          <w:sz w:val="24"/>
          <w:szCs w:val="24"/>
          <w:vertAlign w:val="superscript"/>
        </w:rPr>
        <w:fldChar w:fldCharType="separate"/>
      </w:r>
      <w:r w:rsidRPr="00333239">
        <w:rPr>
          <w:rFonts w:ascii="Times New Roman" w:eastAsia="Times New Roman" w:hAnsi="Times New Roman" w:cs="Times New Roman"/>
          <w:i/>
          <w:iCs/>
          <w:color w:val="0000FF"/>
          <w:sz w:val="24"/>
          <w:szCs w:val="24"/>
          <w:u w:val="single"/>
          <w:vertAlign w:val="superscript"/>
        </w:rPr>
        <w:t>4</w:t>
      </w:r>
      <w:r w:rsidR="00A7338E" w:rsidRPr="00333239">
        <w:rPr>
          <w:rFonts w:ascii="Times New Roman" w:eastAsia="Times New Roman" w:hAnsi="Times New Roman" w:cs="Times New Roman"/>
          <w:i/>
          <w:iCs/>
          <w:color w:val="000000"/>
          <w:sz w:val="24"/>
          <w:szCs w:val="24"/>
          <w:vertAlign w:val="superscript"/>
        </w:rPr>
        <w:fldChar w:fldCharType="end"/>
      </w:r>
      <w:bookmarkEnd w:id="122"/>
      <w:r w:rsidRPr="00333239">
        <w:rPr>
          <w:rFonts w:ascii="Times New Roman" w:eastAsia="Times New Roman" w:hAnsi="Times New Roman" w:cs="Times New Roman"/>
          <w:i/>
          <w:color w:val="000000"/>
          <w:sz w:val="24"/>
          <w:szCs w:val="24"/>
        </w:rPr>
        <w:t> a </w:t>
      </w:r>
      <w:proofErr w:type="spellStart"/>
      <w:r w:rsidRPr="00333239">
        <w:rPr>
          <w:rFonts w:ascii="Times New Roman" w:eastAsia="Times New Roman" w:hAnsi="Times New Roman" w:cs="Times New Roman"/>
          <w:i/>
          <w:iCs/>
          <w:color w:val="000000"/>
          <w:sz w:val="24"/>
          <w:szCs w:val="24"/>
        </w:rPr>
        <w:t>ba</w:t>
      </w:r>
      <w:proofErr w:type="spellEnd"/>
      <w:r w:rsidRPr="00333239">
        <w:rPr>
          <w:rFonts w:ascii="Times New Roman" w:eastAsia="Times New Roman" w:hAnsi="Times New Roman" w:cs="Times New Roman"/>
          <w:i/>
          <w:iCs/>
          <w:color w:val="000000"/>
          <w:sz w:val="24"/>
          <w:szCs w:val="24"/>
        </w:rPr>
        <w:t>)–</w:t>
      </w:r>
      <w:proofErr w:type="spellStart"/>
      <w:r w:rsidRPr="00333239">
        <w:rPr>
          <w:rFonts w:ascii="Times New Roman" w:eastAsia="Times New Roman" w:hAnsi="Times New Roman" w:cs="Times New Roman"/>
          <w:i/>
          <w:iCs/>
          <w:color w:val="000000"/>
          <w:sz w:val="24"/>
          <w:szCs w:val="24"/>
        </w:rPr>
        <w:t>bb</w:t>
      </w:r>
      <w:proofErr w:type="spellEnd"/>
      <w:r w:rsidRPr="00333239">
        <w:rPr>
          <w:rFonts w:ascii="Times New Roman" w:eastAsia="Times New Roman" w:hAnsi="Times New Roman" w:cs="Times New Roman"/>
          <w:i/>
          <w:iCs/>
          <w:color w:val="000000"/>
          <w:sz w:val="24"/>
          <w:szCs w:val="24"/>
        </w:rPr>
        <w:t>)</w:t>
      </w:r>
      <w:r w:rsidRPr="00333239">
        <w:rPr>
          <w:rFonts w:ascii="Times New Roman" w:eastAsia="Times New Roman" w:hAnsi="Times New Roman" w:cs="Times New Roman"/>
          <w:i/>
          <w:color w:val="000000"/>
          <w:sz w:val="24"/>
          <w:szCs w:val="24"/>
        </w:rPr>
        <w:t xml:space="preserve"> pont szerinti személy közös háztartásban élő hozzátartozóját az ajánlatkérő az eljárással vagy annak </w:t>
      </w:r>
      <w:r w:rsidRPr="00333239">
        <w:rPr>
          <w:rFonts w:ascii="Times New Roman" w:eastAsia="Times New Roman" w:hAnsi="Times New Roman" w:cs="Times New Roman"/>
          <w:i/>
          <w:color w:val="000000"/>
          <w:sz w:val="24"/>
          <w:szCs w:val="24"/>
          <w:u w:val="single"/>
        </w:rPr>
        <w:t>előkészítésével kapcsolatos tevékenységbe bevonta</w:t>
      </w:r>
      <w:r w:rsidRPr="00333239">
        <w:rPr>
          <w:rFonts w:ascii="Times New Roman" w:eastAsia="Times New Roman" w:hAnsi="Times New Roman" w:cs="Times New Roman"/>
          <w:i/>
          <w:color w:val="000000"/>
          <w:sz w:val="24"/>
          <w:szCs w:val="24"/>
        </w:rPr>
        <w:t>,</w:t>
      </w:r>
    </w:p>
    <w:p w:rsidR="00333239" w:rsidRPr="00333239" w:rsidRDefault="00333239" w:rsidP="00333239">
      <w:pPr>
        <w:spacing w:after="20" w:line="240" w:lineRule="auto"/>
        <w:jc w:val="both"/>
        <w:rPr>
          <w:rFonts w:ascii="Times New Roman" w:eastAsia="Times New Roman" w:hAnsi="Times New Roman" w:cs="Times New Roman"/>
          <w:i/>
          <w:color w:val="000000"/>
          <w:sz w:val="24"/>
          <w:szCs w:val="24"/>
          <w:u w:val="single"/>
        </w:rPr>
      </w:pPr>
      <w:proofErr w:type="gramStart"/>
      <w:r w:rsidRPr="00333239">
        <w:rPr>
          <w:rFonts w:ascii="Times New Roman" w:eastAsia="Times New Roman" w:hAnsi="Times New Roman" w:cs="Times New Roman"/>
          <w:i/>
          <w:color w:val="000000"/>
          <w:sz w:val="24"/>
          <w:szCs w:val="24"/>
          <w:u w:val="single"/>
        </w:rPr>
        <w:t>ha</w:t>
      </w:r>
      <w:proofErr w:type="gramEnd"/>
      <w:r w:rsidRPr="00333239">
        <w:rPr>
          <w:rFonts w:ascii="Times New Roman" w:eastAsia="Times New Roman" w:hAnsi="Times New Roman" w:cs="Times New Roman"/>
          <w:i/>
          <w:color w:val="000000"/>
          <w:sz w:val="24"/>
          <w:szCs w:val="24"/>
          <w:u w:val="single"/>
        </w:rPr>
        <w:t xml:space="preserve"> közreműködése az eljárásban a verseny tisztaságának sérelmét eredményezheti.</w:t>
      </w:r>
    </w:p>
    <w:p w:rsidR="00333239" w:rsidRPr="00333239" w:rsidRDefault="00333239" w:rsidP="00333239">
      <w:pPr>
        <w:spacing w:after="20" w:line="240" w:lineRule="auto"/>
        <w:ind w:firstLine="180"/>
        <w:jc w:val="both"/>
        <w:rPr>
          <w:rFonts w:ascii="Times New Roman" w:eastAsia="Times New Roman" w:hAnsi="Times New Roman" w:cs="Times New Roman"/>
          <w:i/>
          <w:color w:val="000000"/>
          <w:sz w:val="24"/>
          <w:szCs w:val="24"/>
        </w:rPr>
      </w:pPr>
      <w:r w:rsidRPr="00333239">
        <w:rPr>
          <w:rFonts w:ascii="Times New Roman" w:eastAsia="Times New Roman" w:hAnsi="Times New Roman" w:cs="Times New Roman"/>
          <w:i/>
          <w:color w:val="000000"/>
          <w:sz w:val="24"/>
          <w:szCs w:val="24"/>
        </w:rPr>
        <w:t>(4)</w:t>
      </w:r>
      <w:bookmarkStart w:id="123" w:name="foot_5_place"/>
      <w:r w:rsidR="00A7338E" w:rsidRPr="00333239">
        <w:rPr>
          <w:rFonts w:ascii="Times New Roman" w:eastAsia="Times New Roman" w:hAnsi="Times New Roman" w:cs="Times New Roman"/>
          <w:i/>
          <w:color w:val="000000"/>
          <w:sz w:val="24"/>
          <w:szCs w:val="24"/>
          <w:vertAlign w:val="superscript"/>
        </w:rPr>
        <w:fldChar w:fldCharType="begin"/>
      </w:r>
      <w:r w:rsidRPr="00333239">
        <w:rPr>
          <w:rFonts w:ascii="Times New Roman" w:eastAsia="Times New Roman" w:hAnsi="Times New Roman" w:cs="Times New Roman"/>
          <w:i/>
          <w:color w:val="000000"/>
          <w:sz w:val="24"/>
          <w:szCs w:val="24"/>
          <w:vertAlign w:val="superscript"/>
        </w:rPr>
        <w:instrText xml:space="preserve"> HYPERLINK "http://njt.hu/cgi_bin/njt_doc.cgi?docid=191285.314638" \l "foot5" </w:instrText>
      </w:r>
      <w:r w:rsidR="00A7338E" w:rsidRPr="00333239">
        <w:rPr>
          <w:rFonts w:ascii="Times New Roman" w:eastAsia="Times New Roman" w:hAnsi="Times New Roman" w:cs="Times New Roman"/>
          <w:i/>
          <w:color w:val="000000"/>
          <w:sz w:val="24"/>
          <w:szCs w:val="24"/>
          <w:vertAlign w:val="superscript"/>
        </w:rPr>
        <w:fldChar w:fldCharType="separate"/>
      </w:r>
      <w:r w:rsidRPr="00333239">
        <w:rPr>
          <w:rFonts w:ascii="Times New Roman" w:eastAsia="Times New Roman" w:hAnsi="Times New Roman" w:cs="Times New Roman"/>
          <w:i/>
          <w:color w:val="0000FF"/>
          <w:sz w:val="24"/>
          <w:szCs w:val="24"/>
          <w:u w:val="single"/>
          <w:vertAlign w:val="superscript"/>
        </w:rPr>
        <w:t>5</w:t>
      </w:r>
      <w:r w:rsidR="00A7338E" w:rsidRPr="00333239">
        <w:rPr>
          <w:rFonts w:ascii="Times New Roman" w:eastAsia="Times New Roman" w:hAnsi="Times New Roman" w:cs="Times New Roman"/>
          <w:i/>
          <w:color w:val="000000"/>
          <w:sz w:val="24"/>
          <w:szCs w:val="24"/>
          <w:vertAlign w:val="superscript"/>
        </w:rPr>
        <w:fldChar w:fldCharType="end"/>
      </w:r>
      <w:bookmarkEnd w:id="123"/>
      <w:r w:rsidRPr="00333239">
        <w:rPr>
          <w:rFonts w:ascii="Times New Roman" w:eastAsia="Times New Roman" w:hAnsi="Times New Roman" w:cs="Times New Roman"/>
          <w:i/>
          <w:color w:val="000000"/>
          <w:sz w:val="24"/>
          <w:szCs w:val="24"/>
        </w:rPr>
        <w:t> A (3) bekezdésben foglaltak mellett – a nyilvánosan működő részvénytársaság kivételével – összeférhetetlen és nem vehet részt az eljárásban ajánlattevőként, részvételre jelentkezőként, alvállalkozóként vagy az alkalmasság igazolásában részt vevő szervezetként</w:t>
      </w:r>
    </w:p>
    <w:p w:rsidR="00333239" w:rsidRPr="00333239" w:rsidRDefault="00333239" w:rsidP="00333239">
      <w:pPr>
        <w:spacing w:after="20" w:line="240" w:lineRule="auto"/>
        <w:ind w:firstLine="180"/>
        <w:jc w:val="both"/>
        <w:rPr>
          <w:rFonts w:ascii="Times New Roman" w:eastAsia="Times New Roman" w:hAnsi="Times New Roman" w:cs="Times New Roman"/>
          <w:i/>
          <w:color w:val="000000"/>
          <w:sz w:val="24"/>
          <w:szCs w:val="24"/>
        </w:rPr>
      </w:pPr>
      <w:proofErr w:type="gramStart"/>
      <w:r w:rsidRPr="00333239">
        <w:rPr>
          <w:rFonts w:ascii="Times New Roman" w:eastAsia="Times New Roman" w:hAnsi="Times New Roman" w:cs="Times New Roman"/>
          <w:i/>
          <w:iCs/>
          <w:color w:val="000000"/>
          <w:sz w:val="24"/>
          <w:szCs w:val="24"/>
        </w:rPr>
        <w:lastRenderedPageBreak/>
        <w:t>a</w:t>
      </w:r>
      <w:proofErr w:type="gramEnd"/>
      <w:r w:rsidRPr="00333239">
        <w:rPr>
          <w:rFonts w:ascii="Times New Roman" w:eastAsia="Times New Roman" w:hAnsi="Times New Roman" w:cs="Times New Roman"/>
          <w:i/>
          <w:iCs/>
          <w:color w:val="000000"/>
          <w:sz w:val="24"/>
          <w:szCs w:val="24"/>
        </w:rPr>
        <w:t>)</w:t>
      </w:r>
      <w:r w:rsidRPr="00333239">
        <w:rPr>
          <w:rFonts w:ascii="Times New Roman" w:eastAsia="Times New Roman" w:hAnsi="Times New Roman" w:cs="Times New Roman"/>
          <w:i/>
          <w:color w:val="000000"/>
          <w:sz w:val="24"/>
          <w:szCs w:val="24"/>
        </w:rPr>
        <w:t> a köztársasági elnök,</w:t>
      </w:r>
    </w:p>
    <w:p w:rsidR="00333239" w:rsidRPr="00333239" w:rsidRDefault="00333239" w:rsidP="00333239">
      <w:pPr>
        <w:spacing w:after="20" w:line="240" w:lineRule="auto"/>
        <w:ind w:firstLine="180"/>
        <w:jc w:val="both"/>
        <w:rPr>
          <w:rFonts w:ascii="Times New Roman" w:eastAsia="Times New Roman" w:hAnsi="Times New Roman" w:cs="Times New Roman"/>
          <w:i/>
          <w:color w:val="000000"/>
          <w:sz w:val="24"/>
          <w:szCs w:val="24"/>
        </w:rPr>
      </w:pPr>
      <w:r w:rsidRPr="00333239">
        <w:rPr>
          <w:rFonts w:ascii="Times New Roman" w:eastAsia="Times New Roman" w:hAnsi="Times New Roman" w:cs="Times New Roman"/>
          <w:i/>
          <w:iCs/>
          <w:color w:val="000000"/>
          <w:sz w:val="24"/>
          <w:szCs w:val="24"/>
        </w:rPr>
        <w:t>b)</w:t>
      </w:r>
      <w:bookmarkStart w:id="124" w:name="foot_6_place"/>
      <w:r w:rsidR="00A7338E" w:rsidRPr="00333239">
        <w:rPr>
          <w:rFonts w:ascii="Times New Roman" w:eastAsia="Times New Roman" w:hAnsi="Times New Roman" w:cs="Times New Roman"/>
          <w:i/>
          <w:iCs/>
          <w:color w:val="000000"/>
          <w:sz w:val="24"/>
          <w:szCs w:val="24"/>
          <w:vertAlign w:val="superscript"/>
        </w:rPr>
        <w:fldChar w:fldCharType="begin"/>
      </w:r>
      <w:r w:rsidRPr="00333239">
        <w:rPr>
          <w:rFonts w:ascii="Times New Roman" w:eastAsia="Times New Roman" w:hAnsi="Times New Roman" w:cs="Times New Roman"/>
          <w:i/>
          <w:iCs/>
          <w:color w:val="000000"/>
          <w:sz w:val="24"/>
          <w:szCs w:val="24"/>
          <w:vertAlign w:val="superscript"/>
        </w:rPr>
        <w:instrText xml:space="preserve"> HYPERLINK "http://njt.hu/cgi_bin/njt_doc.cgi?docid=191285.314638" \l "foot6" </w:instrText>
      </w:r>
      <w:r w:rsidR="00A7338E" w:rsidRPr="00333239">
        <w:rPr>
          <w:rFonts w:ascii="Times New Roman" w:eastAsia="Times New Roman" w:hAnsi="Times New Roman" w:cs="Times New Roman"/>
          <w:i/>
          <w:iCs/>
          <w:color w:val="000000"/>
          <w:sz w:val="24"/>
          <w:szCs w:val="24"/>
          <w:vertAlign w:val="superscript"/>
        </w:rPr>
        <w:fldChar w:fldCharType="separate"/>
      </w:r>
      <w:r w:rsidRPr="00333239">
        <w:rPr>
          <w:rFonts w:ascii="Times New Roman" w:eastAsia="Times New Roman" w:hAnsi="Times New Roman" w:cs="Times New Roman"/>
          <w:i/>
          <w:iCs/>
          <w:color w:val="0000FF"/>
          <w:sz w:val="24"/>
          <w:szCs w:val="24"/>
          <w:u w:val="single"/>
          <w:vertAlign w:val="superscript"/>
        </w:rPr>
        <w:t>6</w:t>
      </w:r>
      <w:r w:rsidR="00A7338E" w:rsidRPr="00333239">
        <w:rPr>
          <w:rFonts w:ascii="Times New Roman" w:eastAsia="Times New Roman" w:hAnsi="Times New Roman" w:cs="Times New Roman"/>
          <w:i/>
          <w:iCs/>
          <w:color w:val="000000"/>
          <w:sz w:val="24"/>
          <w:szCs w:val="24"/>
          <w:vertAlign w:val="superscript"/>
        </w:rPr>
        <w:fldChar w:fldCharType="end"/>
      </w:r>
      <w:bookmarkEnd w:id="124"/>
      <w:r w:rsidRPr="00333239">
        <w:rPr>
          <w:rFonts w:ascii="Times New Roman" w:eastAsia="Times New Roman" w:hAnsi="Times New Roman" w:cs="Times New Roman"/>
          <w:i/>
          <w:color w:val="000000"/>
          <w:sz w:val="24"/>
          <w:szCs w:val="24"/>
        </w:rPr>
        <w:t> az Országgyűlés elnöke, alelnöke,</w:t>
      </w:r>
    </w:p>
    <w:p w:rsidR="00333239" w:rsidRPr="00333239" w:rsidRDefault="00333239" w:rsidP="00333239">
      <w:pPr>
        <w:spacing w:after="20" w:line="240" w:lineRule="auto"/>
        <w:ind w:firstLine="180"/>
        <w:jc w:val="both"/>
        <w:rPr>
          <w:rFonts w:ascii="Times New Roman" w:eastAsia="Times New Roman" w:hAnsi="Times New Roman" w:cs="Times New Roman"/>
          <w:i/>
          <w:color w:val="000000"/>
          <w:sz w:val="24"/>
          <w:szCs w:val="24"/>
        </w:rPr>
      </w:pPr>
      <w:r w:rsidRPr="00333239">
        <w:rPr>
          <w:rFonts w:ascii="Times New Roman" w:eastAsia="Times New Roman" w:hAnsi="Times New Roman" w:cs="Times New Roman"/>
          <w:i/>
          <w:iCs/>
          <w:color w:val="000000"/>
          <w:sz w:val="24"/>
          <w:szCs w:val="24"/>
        </w:rPr>
        <w:t>c)</w:t>
      </w:r>
      <w:bookmarkStart w:id="125" w:name="foot_7_place"/>
      <w:r w:rsidR="00A7338E" w:rsidRPr="00333239">
        <w:rPr>
          <w:rFonts w:ascii="Times New Roman" w:eastAsia="Times New Roman" w:hAnsi="Times New Roman" w:cs="Times New Roman"/>
          <w:i/>
          <w:iCs/>
          <w:color w:val="000000"/>
          <w:sz w:val="24"/>
          <w:szCs w:val="24"/>
          <w:vertAlign w:val="superscript"/>
        </w:rPr>
        <w:fldChar w:fldCharType="begin"/>
      </w:r>
      <w:r w:rsidRPr="00333239">
        <w:rPr>
          <w:rFonts w:ascii="Times New Roman" w:eastAsia="Times New Roman" w:hAnsi="Times New Roman" w:cs="Times New Roman"/>
          <w:i/>
          <w:iCs/>
          <w:color w:val="000000"/>
          <w:sz w:val="24"/>
          <w:szCs w:val="24"/>
          <w:vertAlign w:val="superscript"/>
        </w:rPr>
        <w:instrText xml:space="preserve"> HYPERLINK "http://njt.hu/cgi_bin/njt_doc.cgi?docid=191285.314638" \l "foot7" </w:instrText>
      </w:r>
      <w:r w:rsidR="00A7338E" w:rsidRPr="00333239">
        <w:rPr>
          <w:rFonts w:ascii="Times New Roman" w:eastAsia="Times New Roman" w:hAnsi="Times New Roman" w:cs="Times New Roman"/>
          <w:i/>
          <w:iCs/>
          <w:color w:val="000000"/>
          <w:sz w:val="24"/>
          <w:szCs w:val="24"/>
          <w:vertAlign w:val="superscript"/>
        </w:rPr>
        <w:fldChar w:fldCharType="separate"/>
      </w:r>
      <w:r w:rsidRPr="00333239">
        <w:rPr>
          <w:rFonts w:ascii="Times New Roman" w:eastAsia="Times New Roman" w:hAnsi="Times New Roman" w:cs="Times New Roman"/>
          <w:i/>
          <w:iCs/>
          <w:color w:val="0000FF"/>
          <w:sz w:val="24"/>
          <w:szCs w:val="24"/>
          <w:u w:val="single"/>
          <w:vertAlign w:val="superscript"/>
        </w:rPr>
        <w:t>7</w:t>
      </w:r>
      <w:r w:rsidR="00A7338E" w:rsidRPr="00333239">
        <w:rPr>
          <w:rFonts w:ascii="Times New Roman" w:eastAsia="Times New Roman" w:hAnsi="Times New Roman" w:cs="Times New Roman"/>
          <w:i/>
          <w:iCs/>
          <w:color w:val="000000"/>
          <w:sz w:val="24"/>
          <w:szCs w:val="24"/>
          <w:vertAlign w:val="superscript"/>
        </w:rPr>
        <w:fldChar w:fldCharType="end"/>
      </w:r>
      <w:bookmarkEnd w:id="125"/>
      <w:r w:rsidRPr="00333239">
        <w:rPr>
          <w:rFonts w:ascii="Times New Roman" w:eastAsia="Times New Roman" w:hAnsi="Times New Roman" w:cs="Times New Roman"/>
          <w:i/>
          <w:color w:val="000000"/>
          <w:sz w:val="24"/>
          <w:szCs w:val="24"/>
        </w:rPr>
        <w:t> a Kormány tagja,</w:t>
      </w:r>
    </w:p>
    <w:p w:rsidR="00333239" w:rsidRPr="00333239" w:rsidRDefault="00333239" w:rsidP="00333239">
      <w:pPr>
        <w:spacing w:after="20" w:line="240" w:lineRule="auto"/>
        <w:ind w:firstLine="180"/>
        <w:jc w:val="both"/>
        <w:rPr>
          <w:rFonts w:ascii="Times New Roman" w:eastAsia="Times New Roman" w:hAnsi="Times New Roman" w:cs="Times New Roman"/>
          <w:i/>
          <w:color w:val="000000"/>
          <w:sz w:val="24"/>
          <w:szCs w:val="24"/>
        </w:rPr>
      </w:pPr>
      <w:r w:rsidRPr="00333239">
        <w:rPr>
          <w:rFonts w:ascii="Times New Roman" w:eastAsia="Times New Roman" w:hAnsi="Times New Roman" w:cs="Times New Roman"/>
          <w:i/>
          <w:iCs/>
          <w:color w:val="000000"/>
          <w:sz w:val="24"/>
          <w:szCs w:val="24"/>
        </w:rPr>
        <w:t>d)</w:t>
      </w:r>
      <w:bookmarkStart w:id="126" w:name="foot_8_place"/>
      <w:r w:rsidR="00A7338E" w:rsidRPr="00333239">
        <w:rPr>
          <w:rFonts w:ascii="Times New Roman" w:eastAsia="Times New Roman" w:hAnsi="Times New Roman" w:cs="Times New Roman"/>
          <w:i/>
          <w:iCs/>
          <w:color w:val="000000"/>
          <w:sz w:val="24"/>
          <w:szCs w:val="24"/>
          <w:vertAlign w:val="superscript"/>
        </w:rPr>
        <w:fldChar w:fldCharType="begin"/>
      </w:r>
      <w:r w:rsidRPr="00333239">
        <w:rPr>
          <w:rFonts w:ascii="Times New Roman" w:eastAsia="Times New Roman" w:hAnsi="Times New Roman" w:cs="Times New Roman"/>
          <w:i/>
          <w:iCs/>
          <w:color w:val="000000"/>
          <w:sz w:val="24"/>
          <w:szCs w:val="24"/>
          <w:vertAlign w:val="superscript"/>
        </w:rPr>
        <w:instrText xml:space="preserve"> HYPERLINK "http://njt.hu/cgi_bin/njt_doc.cgi?docid=191285.314638" \l "foot8" </w:instrText>
      </w:r>
      <w:r w:rsidR="00A7338E" w:rsidRPr="00333239">
        <w:rPr>
          <w:rFonts w:ascii="Times New Roman" w:eastAsia="Times New Roman" w:hAnsi="Times New Roman" w:cs="Times New Roman"/>
          <w:i/>
          <w:iCs/>
          <w:color w:val="000000"/>
          <w:sz w:val="24"/>
          <w:szCs w:val="24"/>
          <w:vertAlign w:val="superscript"/>
        </w:rPr>
        <w:fldChar w:fldCharType="separate"/>
      </w:r>
      <w:r w:rsidRPr="00333239">
        <w:rPr>
          <w:rFonts w:ascii="Times New Roman" w:eastAsia="Times New Roman" w:hAnsi="Times New Roman" w:cs="Times New Roman"/>
          <w:i/>
          <w:iCs/>
          <w:color w:val="0000FF"/>
          <w:sz w:val="24"/>
          <w:szCs w:val="24"/>
          <w:u w:val="single"/>
          <w:vertAlign w:val="superscript"/>
        </w:rPr>
        <w:t>8</w:t>
      </w:r>
      <w:r w:rsidR="00A7338E" w:rsidRPr="00333239">
        <w:rPr>
          <w:rFonts w:ascii="Times New Roman" w:eastAsia="Times New Roman" w:hAnsi="Times New Roman" w:cs="Times New Roman"/>
          <w:i/>
          <w:iCs/>
          <w:color w:val="000000"/>
          <w:sz w:val="24"/>
          <w:szCs w:val="24"/>
          <w:vertAlign w:val="superscript"/>
        </w:rPr>
        <w:fldChar w:fldCharType="end"/>
      </w:r>
      <w:bookmarkEnd w:id="126"/>
      <w:r w:rsidRPr="00333239">
        <w:rPr>
          <w:rFonts w:ascii="Times New Roman" w:eastAsia="Times New Roman" w:hAnsi="Times New Roman" w:cs="Times New Roman"/>
          <w:i/>
          <w:color w:val="000000"/>
          <w:sz w:val="24"/>
          <w:szCs w:val="24"/>
        </w:rPr>
        <w:t> a Kúria elnöke, az Országos Bírósági Hivatal elnöke,</w:t>
      </w:r>
    </w:p>
    <w:p w:rsidR="00333239" w:rsidRPr="00333239" w:rsidRDefault="00333239" w:rsidP="00333239">
      <w:pPr>
        <w:spacing w:after="20" w:line="240" w:lineRule="auto"/>
        <w:ind w:firstLine="180"/>
        <w:jc w:val="both"/>
        <w:rPr>
          <w:rFonts w:ascii="Times New Roman" w:eastAsia="Times New Roman" w:hAnsi="Times New Roman" w:cs="Times New Roman"/>
          <w:i/>
          <w:color w:val="000000"/>
          <w:sz w:val="24"/>
          <w:szCs w:val="24"/>
        </w:rPr>
      </w:pPr>
      <w:proofErr w:type="gramStart"/>
      <w:r w:rsidRPr="00333239">
        <w:rPr>
          <w:rFonts w:ascii="Times New Roman" w:eastAsia="Times New Roman" w:hAnsi="Times New Roman" w:cs="Times New Roman"/>
          <w:i/>
          <w:iCs/>
          <w:color w:val="000000"/>
          <w:sz w:val="24"/>
          <w:szCs w:val="24"/>
        </w:rPr>
        <w:t>e</w:t>
      </w:r>
      <w:proofErr w:type="gramEnd"/>
      <w:r w:rsidRPr="00333239">
        <w:rPr>
          <w:rFonts w:ascii="Times New Roman" w:eastAsia="Times New Roman" w:hAnsi="Times New Roman" w:cs="Times New Roman"/>
          <w:i/>
          <w:iCs/>
          <w:color w:val="000000"/>
          <w:sz w:val="24"/>
          <w:szCs w:val="24"/>
        </w:rPr>
        <w:t>)</w:t>
      </w:r>
      <w:bookmarkStart w:id="127" w:name="foot_9_place"/>
      <w:r w:rsidR="00A7338E" w:rsidRPr="00333239">
        <w:rPr>
          <w:rFonts w:ascii="Times New Roman" w:eastAsia="Times New Roman" w:hAnsi="Times New Roman" w:cs="Times New Roman"/>
          <w:i/>
          <w:iCs/>
          <w:color w:val="000000"/>
          <w:sz w:val="24"/>
          <w:szCs w:val="24"/>
          <w:vertAlign w:val="superscript"/>
        </w:rPr>
        <w:fldChar w:fldCharType="begin"/>
      </w:r>
      <w:r w:rsidRPr="00333239">
        <w:rPr>
          <w:rFonts w:ascii="Times New Roman" w:eastAsia="Times New Roman" w:hAnsi="Times New Roman" w:cs="Times New Roman"/>
          <w:i/>
          <w:iCs/>
          <w:color w:val="000000"/>
          <w:sz w:val="24"/>
          <w:szCs w:val="24"/>
          <w:vertAlign w:val="superscript"/>
        </w:rPr>
        <w:instrText xml:space="preserve"> HYPERLINK "http://njt.hu/cgi_bin/njt_doc.cgi?docid=191285.314638" \l "foot9" </w:instrText>
      </w:r>
      <w:r w:rsidR="00A7338E" w:rsidRPr="00333239">
        <w:rPr>
          <w:rFonts w:ascii="Times New Roman" w:eastAsia="Times New Roman" w:hAnsi="Times New Roman" w:cs="Times New Roman"/>
          <w:i/>
          <w:iCs/>
          <w:color w:val="000000"/>
          <w:sz w:val="24"/>
          <w:szCs w:val="24"/>
          <w:vertAlign w:val="superscript"/>
        </w:rPr>
        <w:fldChar w:fldCharType="separate"/>
      </w:r>
      <w:r w:rsidRPr="00333239">
        <w:rPr>
          <w:rFonts w:ascii="Times New Roman" w:eastAsia="Times New Roman" w:hAnsi="Times New Roman" w:cs="Times New Roman"/>
          <w:i/>
          <w:iCs/>
          <w:color w:val="0000FF"/>
          <w:sz w:val="24"/>
          <w:szCs w:val="24"/>
          <w:u w:val="single"/>
          <w:vertAlign w:val="superscript"/>
        </w:rPr>
        <w:t>9</w:t>
      </w:r>
      <w:r w:rsidR="00A7338E" w:rsidRPr="00333239">
        <w:rPr>
          <w:rFonts w:ascii="Times New Roman" w:eastAsia="Times New Roman" w:hAnsi="Times New Roman" w:cs="Times New Roman"/>
          <w:i/>
          <w:iCs/>
          <w:color w:val="000000"/>
          <w:sz w:val="24"/>
          <w:szCs w:val="24"/>
          <w:vertAlign w:val="superscript"/>
        </w:rPr>
        <w:fldChar w:fldCharType="end"/>
      </w:r>
      <w:bookmarkEnd w:id="127"/>
      <w:r w:rsidRPr="00333239">
        <w:rPr>
          <w:rFonts w:ascii="Times New Roman" w:eastAsia="Times New Roman" w:hAnsi="Times New Roman" w:cs="Times New Roman"/>
          <w:i/>
          <w:color w:val="000000"/>
          <w:sz w:val="24"/>
          <w:szCs w:val="24"/>
        </w:rPr>
        <w:t> a legfőbb ügyész,</w:t>
      </w:r>
    </w:p>
    <w:p w:rsidR="00333239" w:rsidRPr="00333239" w:rsidRDefault="00333239" w:rsidP="00333239">
      <w:pPr>
        <w:spacing w:after="20" w:line="240" w:lineRule="auto"/>
        <w:ind w:firstLine="180"/>
        <w:jc w:val="both"/>
        <w:rPr>
          <w:rFonts w:ascii="Times New Roman" w:eastAsia="Times New Roman" w:hAnsi="Times New Roman" w:cs="Times New Roman"/>
          <w:i/>
          <w:color w:val="000000"/>
          <w:sz w:val="24"/>
          <w:szCs w:val="24"/>
        </w:rPr>
      </w:pPr>
      <w:proofErr w:type="gramStart"/>
      <w:r w:rsidRPr="00333239">
        <w:rPr>
          <w:rFonts w:ascii="Times New Roman" w:eastAsia="Times New Roman" w:hAnsi="Times New Roman" w:cs="Times New Roman"/>
          <w:i/>
          <w:iCs/>
          <w:color w:val="000000"/>
          <w:sz w:val="24"/>
          <w:szCs w:val="24"/>
        </w:rPr>
        <w:t>f</w:t>
      </w:r>
      <w:proofErr w:type="gramEnd"/>
      <w:r w:rsidRPr="00333239">
        <w:rPr>
          <w:rFonts w:ascii="Times New Roman" w:eastAsia="Times New Roman" w:hAnsi="Times New Roman" w:cs="Times New Roman"/>
          <w:i/>
          <w:iCs/>
          <w:color w:val="000000"/>
          <w:sz w:val="24"/>
          <w:szCs w:val="24"/>
        </w:rPr>
        <w:t>)</w:t>
      </w:r>
      <w:bookmarkStart w:id="128" w:name="foot_10_place"/>
      <w:r w:rsidR="00A7338E" w:rsidRPr="00333239">
        <w:rPr>
          <w:rFonts w:ascii="Times New Roman" w:eastAsia="Times New Roman" w:hAnsi="Times New Roman" w:cs="Times New Roman"/>
          <w:i/>
          <w:iCs/>
          <w:color w:val="000000"/>
          <w:sz w:val="24"/>
          <w:szCs w:val="24"/>
          <w:vertAlign w:val="superscript"/>
        </w:rPr>
        <w:fldChar w:fldCharType="begin"/>
      </w:r>
      <w:r w:rsidRPr="00333239">
        <w:rPr>
          <w:rFonts w:ascii="Times New Roman" w:eastAsia="Times New Roman" w:hAnsi="Times New Roman" w:cs="Times New Roman"/>
          <w:i/>
          <w:iCs/>
          <w:color w:val="000000"/>
          <w:sz w:val="24"/>
          <w:szCs w:val="24"/>
          <w:vertAlign w:val="superscript"/>
        </w:rPr>
        <w:instrText xml:space="preserve"> HYPERLINK "http://njt.hu/cgi_bin/njt_doc.cgi?docid=191285.314638" \l "foot10" </w:instrText>
      </w:r>
      <w:r w:rsidR="00A7338E" w:rsidRPr="00333239">
        <w:rPr>
          <w:rFonts w:ascii="Times New Roman" w:eastAsia="Times New Roman" w:hAnsi="Times New Roman" w:cs="Times New Roman"/>
          <w:i/>
          <w:iCs/>
          <w:color w:val="000000"/>
          <w:sz w:val="24"/>
          <w:szCs w:val="24"/>
          <w:vertAlign w:val="superscript"/>
        </w:rPr>
        <w:fldChar w:fldCharType="separate"/>
      </w:r>
      <w:r w:rsidRPr="00333239">
        <w:rPr>
          <w:rFonts w:ascii="Times New Roman" w:eastAsia="Times New Roman" w:hAnsi="Times New Roman" w:cs="Times New Roman"/>
          <w:i/>
          <w:iCs/>
          <w:color w:val="0000FF"/>
          <w:sz w:val="24"/>
          <w:szCs w:val="24"/>
          <w:u w:val="single"/>
          <w:vertAlign w:val="superscript"/>
        </w:rPr>
        <w:t>10</w:t>
      </w:r>
      <w:r w:rsidR="00A7338E" w:rsidRPr="00333239">
        <w:rPr>
          <w:rFonts w:ascii="Times New Roman" w:eastAsia="Times New Roman" w:hAnsi="Times New Roman" w:cs="Times New Roman"/>
          <w:i/>
          <w:iCs/>
          <w:color w:val="000000"/>
          <w:sz w:val="24"/>
          <w:szCs w:val="24"/>
          <w:vertAlign w:val="superscript"/>
        </w:rPr>
        <w:fldChar w:fldCharType="end"/>
      </w:r>
      <w:bookmarkEnd w:id="128"/>
      <w:r w:rsidRPr="00333239">
        <w:rPr>
          <w:rFonts w:ascii="Times New Roman" w:eastAsia="Times New Roman" w:hAnsi="Times New Roman" w:cs="Times New Roman"/>
          <w:i/>
          <w:color w:val="000000"/>
          <w:sz w:val="24"/>
          <w:szCs w:val="24"/>
        </w:rPr>
        <w:t> az Alkotmánybíróság elnöke,</w:t>
      </w:r>
    </w:p>
    <w:p w:rsidR="00333239" w:rsidRPr="00333239" w:rsidRDefault="00333239" w:rsidP="00333239">
      <w:pPr>
        <w:spacing w:after="20" w:line="240" w:lineRule="auto"/>
        <w:ind w:firstLine="180"/>
        <w:jc w:val="both"/>
        <w:rPr>
          <w:rFonts w:ascii="Times New Roman" w:eastAsia="Times New Roman" w:hAnsi="Times New Roman" w:cs="Times New Roman"/>
          <w:i/>
          <w:color w:val="000000"/>
          <w:sz w:val="24"/>
          <w:szCs w:val="24"/>
        </w:rPr>
      </w:pPr>
      <w:proofErr w:type="gramStart"/>
      <w:r w:rsidRPr="00333239">
        <w:rPr>
          <w:rFonts w:ascii="Times New Roman" w:eastAsia="Times New Roman" w:hAnsi="Times New Roman" w:cs="Times New Roman"/>
          <w:i/>
          <w:iCs/>
          <w:color w:val="000000"/>
          <w:sz w:val="24"/>
          <w:szCs w:val="24"/>
        </w:rPr>
        <w:t>g</w:t>
      </w:r>
      <w:proofErr w:type="gramEnd"/>
      <w:r w:rsidRPr="00333239">
        <w:rPr>
          <w:rFonts w:ascii="Times New Roman" w:eastAsia="Times New Roman" w:hAnsi="Times New Roman" w:cs="Times New Roman"/>
          <w:i/>
          <w:iCs/>
          <w:color w:val="000000"/>
          <w:sz w:val="24"/>
          <w:szCs w:val="24"/>
        </w:rPr>
        <w:t>)</w:t>
      </w:r>
      <w:bookmarkStart w:id="129" w:name="foot_11_place"/>
      <w:r w:rsidR="00A7338E" w:rsidRPr="00333239">
        <w:rPr>
          <w:rFonts w:ascii="Times New Roman" w:eastAsia="Times New Roman" w:hAnsi="Times New Roman" w:cs="Times New Roman"/>
          <w:i/>
          <w:iCs/>
          <w:color w:val="000000"/>
          <w:sz w:val="24"/>
          <w:szCs w:val="24"/>
          <w:vertAlign w:val="superscript"/>
        </w:rPr>
        <w:fldChar w:fldCharType="begin"/>
      </w:r>
      <w:r w:rsidRPr="00333239">
        <w:rPr>
          <w:rFonts w:ascii="Times New Roman" w:eastAsia="Times New Roman" w:hAnsi="Times New Roman" w:cs="Times New Roman"/>
          <w:i/>
          <w:iCs/>
          <w:color w:val="000000"/>
          <w:sz w:val="24"/>
          <w:szCs w:val="24"/>
          <w:vertAlign w:val="superscript"/>
        </w:rPr>
        <w:instrText xml:space="preserve"> HYPERLINK "http://njt.hu/cgi_bin/njt_doc.cgi?docid=191285.314638" \l "foot11" </w:instrText>
      </w:r>
      <w:r w:rsidR="00A7338E" w:rsidRPr="00333239">
        <w:rPr>
          <w:rFonts w:ascii="Times New Roman" w:eastAsia="Times New Roman" w:hAnsi="Times New Roman" w:cs="Times New Roman"/>
          <w:i/>
          <w:iCs/>
          <w:color w:val="000000"/>
          <w:sz w:val="24"/>
          <w:szCs w:val="24"/>
          <w:vertAlign w:val="superscript"/>
        </w:rPr>
        <w:fldChar w:fldCharType="separate"/>
      </w:r>
      <w:r w:rsidRPr="00333239">
        <w:rPr>
          <w:rFonts w:ascii="Times New Roman" w:eastAsia="Times New Roman" w:hAnsi="Times New Roman" w:cs="Times New Roman"/>
          <w:i/>
          <w:iCs/>
          <w:color w:val="0000FF"/>
          <w:sz w:val="24"/>
          <w:szCs w:val="24"/>
          <w:u w:val="single"/>
          <w:vertAlign w:val="superscript"/>
        </w:rPr>
        <w:t>11</w:t>
      </w:r>
      <w:r w:rsidR="00A7338E" w:rsidRPr="00333239">
        <w:rPr>
          <w:rFonts w:ascii="Times New Roman" w:eastAsia="Times New Roman" w:hAnsi="Times New Roman" w:cs="Times New Roman"/>
          <w:i/>
          <w:iCs/>
          <w:color w:val="000000"/>
          <w:sz w:val="24"/>
          <w:szCs w:val="24"/>
          <w:vertAlign w:val="superscript"/>
        </w:rPr>
        <w:fldChar w:fldCharType="end"/>
      </w:r>
      <w:bookmarkEnd w:id="129"/>
      <w:r w:rsidRPr="00333239">
        <w:rPr>
          <w:rFonts w:ascii="Times New Roman" w:eastAsia="Times New Roman" w:hAnsi="Times New Roman" w:cs="Times New Roman"/>
          <w:i/>
          <w:color w:val="000000"/>
          <w:sz w:val="24"/>
          <w:szCs w:val="24"/>
        </w:rPr>
        <w:t> az Állami Számvevőszék elnöke,</w:t>
      </w:r>
    </w:p>
    <w:p w:rsidR="00333239" w:rsidRPr="00333239" w:rsidRDefault="00333239" w:rsidP="00333239">
      <w:pPr>
        <w:spacing w:after="20" w:line="240" w:lineRule="auto"/>
        <w:ind w:firstLine="180"/>
        <w:jc w:val="both"/>
        <w:rPr>
          <w:rFonts w:ascii="Times New Roman" w:eastAsia="Times New Roman" w:hAnsi="Times New Roman" w:cs="Times New Roman"/>
          <w:i/>
          <w:color w:val="000000"/>
          <w:sz w:val="24"/>
          <w:szCs w:val="24"/>
        </w:rPr>
      </w:pPr>
      <w:proofErr w:type="gramStart"/>
      <w:r w:rsidRPr="00333239">
        <w:rPr>
          <w:rFonts w:ascii="Times New Roman" w:eastAsia="Times New Roman" w:hAnsi="Times New Roman" w:cs="Times New Roman"/>
          <w:i/>
          <w:iCs/>
          <w:color w:val="000000"/>
          <w:sz w:val="24"/>
          <w:szCs w:val="24"/>
        </w:rPr>
        <w:t>h</w:t>
      </w:r>
      <w:proofErr w:type="gramEnd"/>
      <w:r w:rsidRPr="00333239">
        <w:rPr>
          <w:rFonts w:ascii="Times New Roman" w:eastAsia="Times New Roman" w:hAnsi="Times New Roman" w:cs="Times New Roman"/>
          <w:i/>
          <w:iCs/>
          <w:color w:val="000000"/>
          <w:sz w:val="24"/>
          <w:szCs w:val="24"/>
        </w:rPr>
        <w:t>)</w:t>
      </w:r>
      <w:bookmarkStart w:id="130" w:name="foot_12_place"/>
      <w:r w:rsidR="00A7338E" w:rsidRPr="00333239">
        <w:rPr>
          <w:rFonts w:ascii="Times New Roman" w:eastAsia="Times New Roman" w:hAnsi="Times New Roman" w:cs="Times New Roman"/>
          <w:i/>
          <w:iCs/>
          <w:color w:val="000000"/>
          <w:sz w:val="24"/>
          <w:szCs w:val="24"/>
          <w:vertAlign w:val="superscript"/>
        </w:rPr>
        <w:fldChar w:fldCharType="begin"/>
      </w:r>
      <w:r w:rsidRPr="00333239">
        <w:rPr>
          <w:rFonts w:ascii="Times New Roman" w:eastAsia="Times New Roman" w:hAnsi="Times New Roman" w:cs="Times New Roman"/>
          <w:i/>
          <w:iCs/>
          <w:color w:val="000000"/>
          <w:sz w:val="24"/>
          <w:szCs w:val="24"/>
          <w:vertAlign w:val="superscript"/>
        </w:rPr>
        <w:instrText xml:space="preserve"> HYPERLINK "http://njt.hu/cgi_bin/njt_doc.cgi?docid=191285.314638" \l "foot12" </w:instrText>
      </w:r>
      <w:r w:rsidR="00A7338E" w:rsidRPr="00333239">
        <w:rPr>
          <w:rFonts w:ascii="Times New Roman" w:eastAsia="Times New Roman" w:hAnsi="Times New Roman" w:cs="Times New Roman"/>
          <w:i/>
          <w:iCs/>
          <w:color w:val="000000"/>
          <w:sz w:val="24"/>
          <w:szCs w:val="24"/>
          <w:vertAlign w:val="superscript"/>
        </w:rPr>
        <w:fldChar w:fldCharType="separate"/>
      </w:r>
      <w:r w:rsidRPr="00333239">
        <w:rPr>
          <w:rFonts w:ascii="Times New Roman" w:eastAsia="Times New Roman" w:hAnsi="Times New Roman" w:cs="Times New Roman"/>
          <w:i/>
          <w:iCs/>
          <w:color w:val="0000FF"/>
          <w:sz w:val="24"/>
          <w:szCs w:val="24"/>
          <w:u w:val="single"/>
          <w:vertAlign w:val="superscript"/>
        </w:rPr>
        <w:t>12</w:t>
      </w:r>
      <w:r w:rsidR="00A7338E" w:rsidRPr="00333239">
        <w:rPr>
          <w:rFonts w:ascii="Times New Roman" w:eastAsia="Times New Roman" w:hAnsi="Times New Roman" w:cs="Times New Roman"/>
          <w:i/>
          <w:iCs/>
          <w:color w:val="000000"/>
          <w:sz w:val="24"/>
          <w:szCs w:val="24"/>
          <w:vertAlign w:val="superscript"/>
        </w:rPr>
        <w:fldChar w:fldCharType="end"/>
      </w:r>
      <w:bookmarkEnd w:id="130"/>
      <w:r w:rsidRPr="00333239">
        <w:rPr>
          <w:rFonts w:ascii="Times New Roman" w:eastAsia="Times New Roman" w:hAnsi="Times New Roman" w:cs="Times New Roman"/>
          <w:i/>
          <w:color w:val="000000"/>
          <w:sz w:val="24"/>
          <w:szCs w:val="24"/>
        </w:rPr>
        <w:t> a Közbeszerzési Hatóság, az Egyenlő Bánásmód Hatóság, a Gazdasági Versenyhivatal, a Nemzeti Adatvédelmi és Információszabadság Hatóság, a Nemzeti Választási Iroda, a Központi Statisztikai Hivatal, az Országos Atomenergia Hivatal, a Szellemi Tulajdon Nemzeti Hivatala, a Nemzeti Adó- és Vámhivatal, a Nemzeti Kutatási, Fejlesztési és Innovációs Hivatal, a Nemzeti Média- és Hírközlési Hatóság, a Magyar Energetikai és Közmű-szabályozási Hivatal vezetője, vagy</w:t>
      </w:r>
    </w:p>
    <w:p w:rsidR="00333239" w:rsidRPr="00333239" w:rsidRDefault="00333239" w:rsidP="00333239">
      <w:pPr>
        <w:spacing w:after="20" w:line="240" w:lineRule="auto"/>
        <w:ind w:firstLine="180"/>
        <w:jc w:val="both"/>
        <w:rPr>
          <w:rFonts w:ascii="Times New Roman" w:eastAsia="Times New Roman" w:hAnsi="Times New Roman" w:cs="Times New Roman"/>
          <w:i/>
          <w:color w:val="000000"/>
          <w:sz w:val="24"/>
          <w:szCs w:val="24"/>
        </w:rPr>
      </w:pPr>
      <w:r w:rsidRPr="00333239">
        <w:rPr>
          <w:rFonts w:ascii="Times New Roman" w:eastAsia="Times New Roman" w:hAnsi="Times New Roman" w:cs="Times New Roman"/>
          <w:i/>
          <w:iCs/>
          <w:color w:val="000000"/>
          <w:sz w:val="24"/>
          <w:szCs w:val="24"/>
        </w:rPr>
        <w:t>i)</w:t>
      </w:r>
      <w:bookmarkStart w:id="131" w:name="foot_13_place"/>
      <w:r w:rsidR="00A7338E" w:rsidRPr="00333239">
        <w:rPr>
          <w:rFonts w:ascii="Times New Roman" w:eastAsia="Times New Roman" w:hAnsi="Times New Roman" w:cs="Times New Roman"/>
          <w:i/>
          <w:iCs/>
          <w:color w:val="000000"/>
          <w:sz w:val="24"/>
          <w:szCs w:val="24"/>
          <w:vertAlign w:val="superscript"/>
        </w:rPr>
        <w:fldChar w:fldCharType="begin"/>
      </w:r>
      <w:r w:rsidRPr="00333239">
        <w:rPr>
          <w:rFonts w:ascii="Times New Roman" w:eastAsia="Times New Roman" w:hAnsi="Times New Roman" w:cs="Times New Roman"/>
          <w:i/>
          <w:iCs/>
          <w:color w:val="000000"/>
          <w:sz w:val="24"/>
          <w:szCs w:val="24"/>
          <w:vertAlign w:val="superscript"/>
        </w:rPr>
        <w:instrText xml:space="preserve"> HYPERLINK "http://njt.hu/cgi_bin/njt_doc.cgi?docid=191285.314638" \l "foot13" </w:instrText>
      </w:r>
      <w:r w:rsidR="00A7338E" w:rsidRPr="00333239">
        <w:rPr>
          <w:rFonts w:ascii="Times New Roman" w:eastAsia="Times New Roman" w:hAnsi="Times New Roman" w:cs="Times New Roman"/>
          <w:i/>
          <w:iCs/>
          <w:color w:val="000000"/>
          <w:sz w:val="24"/>
          <w:szCs w:val="24"/>
          <w:vertAlign w:val="superscript"/>
        </w:rPr>
        <w:fldChar w:fldCharType="separate"/>
      </w:r>
      <w:r w:rsidRPr="00333239">
        <w:rPr>
          <w:rFonts w:ascii="Times New Roman" w:eastAsia="Times New Roman" w:hAnsi="Times New Roman" w:cs="Times New Roman"/>
          <w:i/>
          <w:iCs/>
          <w:color w:val="0000FF"/>
          <w:sz w:val="24"/>
          <w:szCs w:val="24"/>
          <w:u w:val="single"/>
          <w:vertAlign w:val="superscript"/>
        </w:rPr>
        <w:t>13</w:t>
      </w:r>
      <w:r w:rsidR="00A7338E" w:rsidRPr="00333239">
        <w:rPr>
          <w:rFonts w:ascii="Times New Roman" w:eastAsia="Times New Roman" w:hAnsi="Times New Roman" w:cs="Times New Roman"/>
          <w:i/>
          <w:iCs/>
          <w:color w:val="000000"/>
          <w:sz w:val="24"/>
          <w:szCs w:val="24"/>
          <w:vertAlign w:val="superscript"/>
        </w:rPr>
        <w:fldChar w:fldCharType="end"/>
      </w:r>
      <w:bookmarkEnd w:id="131"/>
      <w:r w:rsidRPr="00333239">
        <w:rPr>
          <w:rFonts w:ascii="Times New Roman" w:eastAsia="Times New Roman" w:hAnsi="Times New Roman" w:cs="Times New Roman"/>
          <w:i/>
          <w:color w:val="000000"/>
          <w:sz w:val="24"/>
          <w:szCs w:val="24"/>
        </w:rPr>
        <w:t> a Magyar Nemzeti Bank elnöke</w:t>
      </w:r>
    </w:p>
    <w:p w:rsidR="00333239" w:rsidRPr="00333239" w:rsidRDefault="00333239" w:rsidP="00333239">
      <w:pPr>
        <w:spacing w:after="20" w:line="240" w:lineRule="auto"/>
        <w:jc w:val="both"/>
        <w:rPr>
          <w:rFonts w:ascii="Times New Roman" w:eastAsia="Times New Roman" w:hAnsi="Times New Roman" w:cs="Times New Roman"/>
          <w:i/>
          <w:color w:val="000000"/>
          <w:sz w:val="24"/>
          <w:szCs w:val="24"/>
        </w:rPr>
      </w:pPr>
      <w:proofErr w:type="gramStart"/>
      <w:r w:rsidRPr="00333239">
        <w:rPr>
          <w:rFonts w:ascii="Times New Roman" w:eastAsia="Times New Roman" w:hAnsi="Times New Roman" w:cs="Times New Roman"/>
          <w:i/>
          <w:color w:val="000000"/>
          <w:sz w:val="24"/>
          <w:szCs w:val="24"/>
        </w:rPr>
        <w:t>tulajdonában</w:t>
      </w:r>
      <w:proofErr w:type="gramEnd"/>
      <w:r w:rsidRPr="00333239">
        <w:rPr>
          <w:rFonts w:ascii="Times New Roman" w:eastAsia="Times New Roman" w:hAnsi="Times New Roman" w:cs="Times New Roman"/>
          <w:i/>
          <w:color w:val="000000"/>
          <w:sz w:val="24"/>
          <w:szCs w:val="24"/>
        </w:rPr>
        <w:t>, vagy az </w:t>
      </w:r>
      <w:r w:rsidRPr="00333239">
        <w:rPr>
          <w:rFonts w:ascii="Times New Roman" w:eastAsia="Times New Roman" w:hAnsi="Times New Roman" w:cs="Times New Roman"/>
          <w:i/>
          <w:iCs/>
          <w:color w:val="000000"/>
          <w:sz w:val="24"/>
          <w:szCs w:val="24"/>
        </w:rPr>
        <w:t>a)–i)</w:t>
      </w:r>
      <w:r w:rsidRPr="00333239">
        <w:rPr>
          <w:rFonts w:ascii="Times New Roman" w:eastAsia="Times New Roman" w:hAnsi="Times New Roman" w:cs="Times New Roman"/>
          <w:i/>
          <w:color w:val="000000"/>
          <w:sz w:val="24"/>
          <w:szCs w:val="24"/>
        </w:rPr>
        <w:t> pont szerinti személlyel közös háztartásban élő hozzátartozója tulajdonában álló szervezet.</w:t>
      </w:r>
    </w:p>
    <w:p w:rsidR="00333239" w:rsidRPr="00333239" w:rsidRDefault="00333239" w:rsidP="00333239">
      <w:pPr>
        <w:spacing w:after="20" w:line="240" w:lineRule="auto"/>
        <w:ind w:firstLine="180"/>
        <w:jc w:val="both"/>
        <w:rPr>
          <w:rFonts w:ascii="Times New Roman" w:eastAsia="Times New Roman" w:hAnsi="Times New Roman" w:cs="Times New Roman"/>
          <w:i/>
          <w:color w:val="000000"/>
          <w:sz w:val="24"/>
          <w:szCs w:val="24"/>
        </w:rPr>
      </w:pPr>
      <w:r w:rsidRPr="00333239">
        <w:rPr>
          <w:rFonts w:ascii="Times New Roman" w:eastAsia="Times New Roman" w:hAnsi="Times New Roman" w:cs="Times New Roman"/>
          <w:i/>
          <w:color w:val="000000"/>
          <w:sz w:val="24"/>
          <w:szCs w:val="24"/>
        </w:rPr>
        <w:t xml:space="preserve"> (7) A (3) bekezdés alkalmazásában nem eredményezi a verseny tisztaságának sérelmét és nem összeférhetetlen az olyan személy (szervezet) részvétele az eljárásban,</w:t>
      </w:r>
    </w:p>
    <w:p w:rsidR="00333239" w:rsidRPr="00333239" w:rsidRDefault="00333239" w:rsidP="00333239">
      <w:pPr>
        <w:spacing w:after="20" w:line="240" w:lineRule="auto"/>
        <w:ind w:firstLine="180"/>
        <w:jc w:val="both"/>
        <w:rPr>
          <w:rFonts w:ascii="Times New Roman" w:eastAsia="Times New Roman" w:hAnsi="Times New Roman" w:cs="Times New Roman"/>
          <w:i/>
          <w:color w:val="000000"/>
          <w:sz w:val="24"/>
          <w:szCs w:val="24"/>
        </w:rPr>
      </w:pPr>
      <w:proofErr w:type="gramStart"/>
      <w:r w:rsidRPr="00333239">
        <w:rPr>
          <w:rFonts w:ascii="Times New Roman" w:eastAsia="Times New Roman" w:hAnsi="Times New Roman" w:cs="Times New Roman"/>
          <w:i/>
          <w:iCs/>
          <w:color w:val="000000"/>
          <w:sz w:val="24"/>
          <w:szCs w:val="24"/>
        </w:rPr>
        <w:t>a</w:t>
      </w:r>
      <w:proofErr w:type="gramEnd"/>
      <w:r w:rsidRPr="00333239">
        <w:rPr>
          <w:rFonts w:ascii="Times New Roman" w:eastAsia="Times New Roman" w:hAnsi="Times New Roman" w:cs="Times New Roman"/>
          <w:i/>
          <w:iCs/>
          <w:color w:val="000000"/>
          <w:sz w:val="24"/>
          <w:szCs w:val="24"/>
        </w:rPr>
        <w:t>)</w:t>
      </w:r>
      <w:r w:rsidRPr="00333239">
        <w:rPr>
          <w:rFonts w:ascii="Times New Roman" w:eastAsia="Times New Roman" w:hAnsi="Times New Roman" w:cs="Times New Roman"/>
          <w:i/>
          <w:color w:val="000000"/>
          <w:sz w:val="24"/>
          <w:szCs w:val="24"/>
        </w:rPr>
        <w:t> akitől, illetve amelytől az ajánlatkérő az adott közbeszerzéssel kapcsolatos helyzet-, piacfelmérés, illetve a közbeszerzés becsült értékének felmérése érdekében a közbeszerzés megkezdése időpontjának megjelölése nélkül, kizárólag a felmérés érdekében szükséges adatokat közölve kért tájékoztatást,</w:t>
      </w:r>
    </w:p>
    <w:p w:rsidR="00333239" w:rsidRPr="00333239" w:rsidRDefault="00333239" w:rsidP="00333239">
      <w:pPr>
        <w:spacing w:after="20" w:line="240" w:lineRule="auto"/>
        <w:ind w:firstLine="180"/>
        <w:jc w:val="both"/>
        <w:rPr>
          <w:rFonts w:ascii="Times New Roman" w:eastAsia="Times New Roman" w:hAnsi="Times New Roman" w:cs="Times New Roman"/>
          <w:i/>
          <w:color w:val="000000"/>
          <w:sz w:val="24"/>
          <w:szCs w:val="24"/>
        </w:rPr>
      </w:pPr>
      <w:r w:rsidRPr="00333239">
        <w:rPr>
          <w:rFonts w:ascii="Times New Roman" w:eastAsia="Times New Roman" w:hAnsi="Times New Roman" w:cs="Times New Roman"/>
          <w:i/>
          <w:iCs/>
          <w:color w:val="000000"/>
          <w:sz w:val="24"/>
          <w:szCs w:val="24"/>
        </w:rPr>
        <w:t>b)</w:t>
      </w:r>
      <w:r w:rsidRPr="00333239">
        <w:rPr>
          <w:rFonts w:ascii="Times New Roman" w:eastAsia="Times New Roman" w:hAnsi="Times New Roman" w:cs="Times New Roman"/>
          <w:i/>
          <w:color w:val="000000"/>
          <w:sz w:val="24"/>
          <w:szCs w:val="24"/>
        </w:rPr>
        <w:t> aki, illetve amely az ajánlatkérő által folytatott előzetes piaci konzultációban [28. § (4) bekezdés] vett részt,</w:t>
      </w:r>
    </w:p>
    <w:p w:rsidR="00333239" w:rsidRPr="00333239" w:rsidRDefault="00333239" w:rsidP="00333239">
      <w:pPr>
        <w:spacing w:after="20" w:line="240" w:lineRule="auto"/>
        <w:ind w:firstLine="180"/>
        <w:jc w:val="both"/>
        <w:rPr>
          <w:rFonts w:ascii="Times New Roman" w:eastAsia="Times New Roman" w:hAnsi="Times New Roman" w:cs="Times New Roman"/>
          <w:i/>
          <w:color w:val="000000"/>
          <w:sz w:val="24"/>
          <w:szCs w:val="24"/>
        </w:rPr>
      </w:pPr>
      <w:r w:rsidRPr="00333239">
        <w:rPr>
          <w:rFonts w:ascii="Times New Roman" w:eastAsia="Times New Roman" w:hAnsi="Times New Roman" w:cs="Times New Roman"/>
          <w:i/>
          <w:iCs/>
          <w:color w:val="000000"/>
          <w:sz w:val="24"/>
          <w:szCs w:val="24"/>
        </w:rPr>
        <w:t>c)</w:t>
      </w:r>
      <w:r w:rsidRPr="00333239">
        <w:rPr>
          <w:rFonts w:ascii="Times New Roman" w:eastAsia="Times New Roman" w:hAnsi="Times New Roman" w:cs="Times New Roman"/>
          <w:i/>
          <w:color w:val="000000"/>
          <w:sz w:val="24"/>
          <w:szCs w:val="24"/>
        </w:rPr>
        <w:t> akitől, illetve amelytől az ajánlatkérő a támogatásra irányuló igény (pályázat) benyújtásához szükséges árajánlatot kapott,</w:t>
      </w:r>
    </w:p>
    <w:p w:rsidR="00333239" w:rsidRPr="00333239" w:rsidRDefault="00333239" w:rsidP="00333239">
      <w:pPr>
        <w:spacing w:after="20" w:line="240" w:lineRule="auto"/>
        <w:jc w:val="both"/>
        <w:rPr>
          <w:rFonts w:ascii="Times New Roman" w:eastAsia="Times New Roman" w:hAnsi="Times New Roman" w:cs="Times New Roman"/>
          <w:i/>
          <w:color w:val="000000"/>
          <w:sz w:val="24"/>
          <w:szCs w:val="24"/>
        </w:rPr>
      </w:pPr>
      <w:proofErr w:type="gramStart"/>
      <w:r w:rsidRPr="00333239">
        <w:rPr>
          <w:rFonts w:ascii="Times New Roman" w:eastAsia="Times New Roman" w:hAnsi="Times New Roman" w:cs="Times New Roman"/>
          <w:i/>
          <w:color w:val="000000"/>
          <w:sz w:val="24"/>
          <w:szCs w:val="24"/>
          <w:u w:val="single"/>
        </w:rPr>
        <w:t>feltéve</w:t>
      </w:r>
      <w:proofErr w:type="gramEnd"/>
      <w:r w:rsidRPr="00333239">
        <w:rPr>
          <w:rFonts w:ascii="Times New Roman" w:eastAsia="Times New Roman" w:hAnsi="Times New Roman" w:cs="Times New Roman"/>
          <w:i/>
          <w:color w:val="000000"/>
          <w:sz w:val="24"/>
          <w:szCs w:val="24"/>
          <w:u w:val="single"/>
        </w:rPr>
        <w:t>, hogy</w:t>
      </w:r>
      <w:r w:rsidRPr="00333239">
        <w:rPr>
          <w:rFonts w:ascii="Times New Roman" w:eastAsia="Times New Roman" w:hAnsi="Times New Roman" w:cs="Times New Roman"/>
          <w:i/>
          <w:color w:val="000000"/>
          <w:sz w:val="24"/>
          <w:szCs w:val="24"/>
        </w:rPr>
        <w:t xml:space="preserve"> az </w:t>
      </w:r>
      <w:r w:rsidRPr="00333239">
        <w:rPr>
          <w:rFonts w:ascii="Times New Roman" w:eastAsia="Times New Roman" w:hAnsi="Times New Roman" w:cs="Times New Roman"/>
          <w:i/>
          <w:iCs/>
          <w:color w:val="000000"/>
          <w:sz w:val="24"/>
          <w:szCs w:val="24"/>
        </w:rPr>
        <w:t>a), b)</w:t>
      </w:r>
      <w:r w:rsidRPr="00333239">
        <w:rPr>
          <w:rFonts w:ascii="Times New Roman" w:eastAsia="Times New Roman" w:hAnsi="Times New Roman" w:cs="Times New Roman"/>
          <w:i/>
          <w:color w:val="000000"/>
          <w:sz w:val="24"/>
          <w:szCs w:val="24"/>
        </w:rPr>
        <w:t> vagy a </w:t>
      </w:r>
      <w:r w:rsidRPr="00333239">
        <w:rPr>
          <w:rFonts w:ascii="Times New Roman" w:eastAsia="Times New Roman" w:hAnsi="Times New Roman" w:cs="Times New Roman"/>
          <w:i/>
          <w:iCs/>
          <w:color w:val="000000"/>
          <w:sz w:val="24"/>
          <w:szCs w:val="24"/>
        </w:rPr>
        <w:t>c)</w:t>
      </w:r>
      <w:r w:rsidRPr="00333239">
        <w:rPr>
          <w:rFonts w:ascii="Times New Roman" w:eastAsia="Times New Roman" w:hAnsi="Times New Roman" w:cs="Times New Roman"/>
          <w:i/>
          <w:color w:val="000000"/>
          <w:sz w:val="24"/>
          <w:szCs w:val="24"/>
        </w:rPr>
        <w:t xml:space="preserve"> pont alkalmazása kapcsán az </w:t>
      </w:r>
      <w:r w:rsidRPr="00333239">
        <w:rPr>
          <w:rFonts w:ascii="Times New Roman" w:eastAsia="Times New Roman" w:hAnsi="Times New Roman" w:cs="Times New Roman"/>
          <w:i/>
          <w:color w:val="000000"/>
          <w:sz w:val="24"/>
          <w:szCs w:val="24"/>
          <w:u w:val="single"/>
        </w:rPr>
        <w:t>ajánlatkérő nem közölt vele a közbeszerzési eljárás során az összes ajánlattevő vagy részvételre jelentkező részére rendelkezésre bocsátott adatok körét meghaladó információt</w:t>
      </w:r>
      <w:r w:rsidRPr="00333239">
        <w:rPr>
          <w:rFonts w:ascii="Times New Roman" w:eastAsia="Times New Roman" w:hAnsi="Times New Roman" w:cs="Times New Roman"/>
          <w:i/>
          <w:color w:val="000000"/>
          <w:sz w:val="24"/>
          <w:szCs w:val="24"/>
        </w:rPr>
        <w:t>.</w:t>
      </w:r>
    </w:p>
    <w:p w:rsidR="000E3959" w:rsidRDefault="000E3959">
      <w:pPr>
        <w:pStyle w:val="Nincstrkz"/>
        <w:jc w:val="both"/>
        <w:rPr>
          <w:rStyle w:val="desc"/>
          <w:rFonts w:ascii="Times New Roman" w:hAnsi="Times New Roman" w:cs="Times New Roman"/>
          <w:i/>
          <w:sz w:val="24"/>
          <w:szCs w:val="24"/>
        </w:rPr>
      </w:pPr>
    </w:p>
    <w:p w:rsidR="000E3959" w:rsidRDefault="00A87854">
      <w:pPr>
        <w:pStyle w:val="Nincstrkz"/>
        <w:jc w:val="both"/>
        <w:rPr>
          <w:rStyle w:val="desc"/>
          <w:rFonts w:ascii="Times New Roman" w:hAnsi="Times New Roman" w:cs="Times New Roman"/>
          <w:sz w:val="24"/>
          <w:szCs w:val="24"/>
        </w:rPr>
      </w:pPr>
      <w:r>
        <w:rPr>
          <w:rStyle w:val="desc"/>
          <w:rFonts w:ascii="Times New Roman" w:hAnsi="Times New Roman" w:cs="Times New Roman"/>
          <w:sz w:val="24"/>
          <w:szCs w:val="24"/>
        </w:rPr>
        <w:t>Egyúttal kijelentem, hogy a közbeszerzési eljárás során tudomásomra jutott információkat kizárólag az eljárásban használom fel, és a tudomásomra jutott üzleti titkot megőrzöm.</w:t>
      </w:r>
    </w:p>
    <w:p w:rsidR="000E3959" w:rsidRDefault="000E3959">
      <w:pPr>
        <w:pStyle w:val="Nincstrkz"/>
        <w:jc w:val="both"/>
        <w:rPr>
          <w:rStyle w:val="desc"/>
          <w:rFonts w:ascii="Times New Roman" w:hAnsi="Times New Roman" w:cs="Times New Roman"/>
          <w:sz w:val="24"/>
          <w:szCs w:val="24"/>
        </w:rPr>
      </w:pPr>
    </w:p>
    <w:p w:rsidR="000E3959" w:rsidRDefault="00A87854">
      <w:pPr>
        <w:pStyle w:val="Nincstrkz"/>
        <w:jc w:val="both"/>
        <w:rPr>
          <w:rStyle w:val="desc"/>
          <w:rFonts w:ascii="Times New Roman" w:hAnsi="Times New Roman" w:cs="Times New Roman"/>
          <w:sz w:val="24"/>
          <w:szCs w:val="24"/>
        </w:rPr>
      </w:pPr>
      <w:proofErr w:type="gramStart"/>
      <w:r>
        <w:rPr>
          <w:rStyle w:val="desc"/>
          <w:rFonts w:ascii="Times New Roman" w:hAnsi="Times New Roman" w:cs="Times New Roman"/>
          <w:sz w:val="24"/>
          <w:szCs w:val="24"/>
        </w:rPr>
        <w:t>jelen</w:t>
      </w:r>
      <w:proofErr w:type="gramEnd"/>
      <w:r>
        <w:rPr>
          <w:rStyle w:val="desc"/>
          <w:rFonts w:ascii="Times New Roman" w:hAnsi="Times New Roman" w:cs="Times New Roman"/>
          <w:sz w:val="24"/>
          <w:szCs w:val="24"/>
        </w:rPr>
        <w:t xml:space="preserve"> nyilatkozatot a ...........................................................................(Szervezet neve) által, a ...</w:t>
      </w:r>
    </w:p>
    <w:p w:rsidR="000E3959" w:rsidRDefault="000E3959">
      <w:pPr>
        <w:pStyle w:val="Nincstrkz"/>
        <w:jc w:val="both"/>
        <w:rPr>
          <w:rStyle w:val="desc"/>
          <w:rFonts w:ascii="Times New Roman" w:hAnsi="Times New Roman" w:cs="Times New Roman"/>
          <w:sz w:val="24"/>
          <w:szCs w:val="24"/>
        </w:rPr>
      </w:pPr>
    </w:p>
    <w:p w:rsidR="000E3959" w:rsidRDefault="00A87854">
      <w:pPr>
        <w:pStyle w:val="Nincstrkz"/>
        <w:jc w:val="both"/>
        <w:rPr>
          <w:rStyle w:val="desc"/>
          <w:rFonts w:ascii="Times New Roman" w:hAnsi="Times New Roman" w:cs="Times New Roman"/>
          <w:sz w:val="24"/>
          <w:szCs w:val="24"/>
        </w:rPr>
      </w:pPr>
      <w:r>
        <w:rPr>
          <w:rStyle w:val="desc"/>
          <w:rFonts w:ascii="Times New Roman" w:hAnsi="Times New Roman" w:cs="Times New Roman"/>
          <w:sz w:val="24"/>
          <w:szCs w:val="24"/>
        </w:rPr>
        <w:t xml:space="preserve">.......................................................................................................tárgyban lefolytatandó közbeszerzési </w:t>
      </w:r>
      <w:proofErr w:type="gramStart"/>
      <w:r>
        <w:rPr>
          <w:rStyle w:val="desc"/>
          <w:rFonts w:ascii="Times New Roman" w:hAnsi="Times New Roman" w:cs="Times New Roman"/>
          <w:sz w:val="24"/>
          <w:szCs w:val="24"/>
        </w:rPr>
        <w:t>eljárásban kapcsolatban</w:t>
      </w:r>
      <w:proofErr w:type="gramEnd"/>
      <w:r>
        <w:rPr>
          <w:rStyle w:val="desc"/>
          <w:rFonts w:ascii="Times New Roman" w:hAnsi="Times New Roman" w:cs="Times New Roman"/>
          <w:sz w:val="24"/>
          <w:szCs w:val="24"/>
        </w:rPr>
        <w:t xml:space="preserve"> teszem meg.</w:t>
      </w:r>
    </w:p>
    <w:p w:rsidR="000E3959" w:rsidRDefault="000E3959">
      <w:pPr>
        <w:pStyle w:val="Nincstrkz"/>
        <w:jc w:val="both"/>
        <w:rPr>
          <w:rStyle w:val="desc"/>
          <w:rFonts w:ascii="Times New Roman" w:hAnsi="Times New Roman" w:cs="Times New Roman"/>
          <w:sz w:val="24"/>
          <w:szCs w:val="24"/>
        </w:rPr>
      </w:pPr>
    </w:p>
    <w:p w:rsidR="000E3959" w:rsidRDefault="000E3959">
      <w:pPr>
        <w:pStyle w:val="Nincstrkz"/>
        <w:jc w:val="both"/>
        <w:rPr>
          <w:rStyle w:val="desc"/>
          <w:rFonts w:ascii="Times New Roman" w:hAnsi="Times New Roman" w:cs="Times New Roman"/>
          <w:sz w:val="24"/>
          <w:szCs w:val="24"/>
        </w:rPr>
      </w:pPr>
    </w:p>
    <w:p w:rsidR="000E3959" w:rsidRDefault="00A87854">
      <w:pPr>
        <w:pStyle w:val="Nincstrkz"/>
        <w:jc w:val="both"/>
        <w:rPr>
          <w:rStyle w:val="desc"/>
          <w:rFonts w:ascii="Times New Roman" w:hAnsi="Times New Roman" w:cs="Times New Roman"/>
          <w:sz w:val="24"/>
          <w:szCs w:val="24"/>
        </w:rPr>
      </w:pPr>
      <w:r>
        <w:rPr>
          <w:rStyle w:val="desc"/>
          <w:rFonts w:ascii="Times New Roman" w:hAnsi="Times New Roman" w:cs="Times New Roman"/>
          <w:sz w:val="24"/>
          <w:szCs w:val="24"/>
        </w:rPr>
        <w:t>Kelt</w:t>
      </w:r>
      <w:proofErr w:type="gramStart"/>
      <w:r>
        <w:rPr>
          <w:rStyle w:val="desc"/>
          <w:rFonts w:ascii="Times New Roman" w:hAnsi="Times New Roman" w:cs="Times New Roman"/>
          <w:sz w:val="24"/>
          <w:szCs w:val="24"/>
        </w:rPr>
        <w:t>: ..</w:t>
      </w:r>
      <w:proofErr w:type="gramEnd"/>
      <w:r>
        <w:rPr>
          <w:rStyle w:val="desc"/>
          <w:rFonts w:ascii="Times New Roman" w:hAnsi="Times New Roman" w:cs="Times New Roman"/>
          <w:sz w:val="24"/>
          <w:szCs w:val="24"/>
        </w:rPr>
        <w:t>................................................................</w:t>
      </w:r>
    </w:p>
    <w:p w:rsidR="000E3959" w:rsidRDefault="000E3959">
      <w:pPr>
        <w:pStyle w:val="Nincstrkz"/>
        <w:jc w:val="both"/>
        <w:rPr>
          <w:rStyle w:val="desc"/>
          <w:rFonts w:ascii="Times New Roman" w:hAnsi="Times New Roman" w:cs="Times New Roman"/>
          <w:sz w:val="24"/>
          <w:szCs w:val="24"/>
        </w:rPr>
      </w:pPr>
    </w:p>
    <w:p w:rsidR="000E3959" w:rsidRDefault="000E3959">
      <w:pPr>
        <w:pStyle w:val="Nincstrkz"/>
        <w:jc w:val="both"/>
        <w:rPr>
          <w:rStyle w:val="desc"/>
          <w:rFonts w:ascii="Times New Roman" w:hAnsi="Times New Roman" w:cs="Times New Roman"/>
          <w:sz w:val="24"/>
          <w:szCs w:val="24"/>
        </w:rPr>
      </w:pPr>
    </w:p>
    <w:p w:rsidR="000E3959" w:rsidRDefault="00A87854">
      <w:pPr>
        <w:pStyle w:val="Nincstrkz"/>
        <w:ind w:left="4320"/>
        <w:jc w:val="both"/>
        <w:rPr>
          <w:rStyle w:val="desc"/>
          <w:rFonts w:ascii="Times New Roman" w:hAnsi="Times New Roman" w:cs="Times New Roman"/>
          <w:sz w:val="24"/>
          <w:szCs w:val="24"/>
        </w:rPr>
      </w:pPr>
      <w:r>
        <w:rPr>
          <w:rStyle w:val="desc"/>
          <w:rFonts w:ascii="Times New Roman" w:hAnsi="Times New Roman" w:cs="Times New Roman"/>
          <w:sz w:val="24"/>
          <w:szCs w:val="24"/>
        </w:rPr>
        <w:t>...............................................................</w:t>
      </w:r>
    </w:p>
    <w:p w:rsidR="000E3959" w:rsidRDefault="00A87854">
      <w:pPr>
        <w:pStyle w:val="Nincstrkz"/>
        <w:ind w:left="5760"/>
        <w:jc w:val="both"/>
        <w:rPr>
          <w:rStyle w:val="desc"/>
          <w:rFonts w:ascii="Times New Roman" w:hAnsi="Times New Roman" w:cs="Times New Roman"/>
          <w:sz w:val="24"/>
          <w:szCs w:val="24"/>
        </w:rPr>
      </w:pPr>
      <w:proofErr w:type="gramStart"/>
      <w:r>
        <w:rPr>
          <w:rStyle w:val="desc"/>
          <w:rFonts w:ascii="Times New Roman" w:hAnsi="Times New Roman" w:cs="Times New Roman"/>
          <w:sz w:val="24"/>
          <w:szCs w:val="24"/>
        </w:rPr>
        <w:t>aláírás</w:t>
      </w:r>
      <w:proofErr w:type="gramEnd"/>
    </w:p>
    <w:p w:rsidR="000E3959" w:rsidRDefault="000E3959">
      <w:pPr>
        <w:pStyle w:val="Nincstrkz"/>
        <w:jc w:val="both"/>
        <w:rPr>
          <w:rStyle w:val="desc"/>
          <w:rFonts w:ascii="Times New Roman" w:hAnsi="Times New Roman" w:cs="Times New Roman"/>
          <w:sz w:val="24"/>
          <w:szCs w:val="24"/>
        </w:rPr>
      </w:pPr>
    </w:p>
    <w:p w:rsidR="003F5AFD" w:rsidRDefault="003F5AFD">
      <w:pPr>
        <w:pStyle w:val="Nincstrkz"/>
        <w:jc w:val="both"/>
        <w:rPr>
          <w:rStyle w:val="desc"/>
          <w:rFonts w:ascii="Times New Roman" w:hAnsi="Times New Roman" w:cs="Times New Roman"/>
          <w:sz w:val="24"/>
          <w:szCs w:val="24"/>
        </w:rPr>
      </w:pPr>
    </w:p>
    <w:p w:rsidR="005628A6" w:rsidRDefault="005628A6">
      <w:pPr>
        <w:rPr>
          <w:ins w:id="132" w:author="user" w:date="2017-02-15T09:51:00Z"/>
          <w:rStyle w:val="desc"/>
          <w:rFonts w:ascii="Times New Roman" w:hAnsi="Times New Roman" w:cs="Times New Roman"/>
          <w:sz w:val="24"/>
          <w:szCs w:val="24"/>
        </w:rPr>
      </w:pPr>
      <w:ins w:id="133" w:author="user" w:date="2017-02-15T09:51:00Z">
        <w:r>
          <w:rPr>
            <w:rStyle w:val="desc"/>
            <w:rFonts w:ascii="Times New Roman" w:hAnsi="Times New Roman" w:cs="Times New Roman"/>
            <w:sz w:val="24"/>
            <w:szCs w:val="24"/>
          </w:rPr>
          <w:br w:type="page"/>
        </w:r>
      </w:ins>
    </w:p>
    <w:p w:rsidR="003F5AFD" w:rsidDel="005628A6" w:rsidRDefault="003F5AFD">
      <w:pPr>
        <w:pStyle w:val="Nincstrkz"/>
        <w:jc w:val="both"/>
        <w:rPr>
          <w:del w:id="134" w:author="user" w:date="2017-02-15T09:51:00Z"/>
          <w:rStyle w:val="desc"/>
          <w:rFonts w:ascii="Times New Roman" w:hAnsi="Times New Roman" w:cs="Times New Roman"/>
          <w:sz w:val="24"/>
          <w:szCs w:val="24"/>
        </w:rPr>
      </w:pPr>
    </w:p>
    <w:p w:rsidR="005628A6" w:rsidRDefault="005628A6">
      <w:pPr>
        <w:pStyle w:val="Nincstrkz"/>
        <w:jc w:val="both"/>
        <w:rPr>
          <w:ins w:id="135" w:author="user" w:date="2017-02-15T09:52:00Z"/>
          <w:rStyle w:val="desc"/>
          <w:rFonts w:ascii="Times New Roman" w:hAnsi="Times New Roman" w:cs="Times New Roman"/>
          <w:sz w:val="24"/>
          <w:szCs w:val="24"/>
        </w:rPr>
      </w:pPr>
    </w:p>
    <w:p w:rsidR="005628A6" w:rsidRDefault="005628A6">
      <w:pPr>
        <w:pStyle w:val="Nincstrkz"/>
        <w:jc w:val="both"/>
        <w:rPr>
          <w:ins w:id="136" w:author="user" w:date="2017-02-15T09:52:00Z"/>
          <w:rStyle w:val="desc"/>
          <w:rFonts w:ascii="Times New Roman" w:hAnsi="Times New Roman" w:cs="Times New Roman"/>
          <w:sz w:val="24"/>
          <w:szCs w:val="24"/>
        </w:rPr>
      </w:pPr>
    </w:p>
    <w:p w:rsidR="003F5AFD" w:rsidDel="005628A6" w:rsidRDefault="003F5AFD">
      <w:pPr>
        <w:pStyle w:val="Nincstrkz"/>
        <w:jc w:val="both"/>
        <w:rPr>
          <w:del w:id="137" w:author="user" w:date="2017-02-15T09:51:00Z"/>
          <w:rStyle w:val="desc"/>
          <w:rFonts w:ascii="Times New Roman" w:hAnsi="Times New Roman" w:cs="Times New Roman"/>
          <w:sz w:val="24"/>
          <w:szCs w:val="24"/>
        </w:rPr>
      </w:pPr>
    </w:p>
    <w:p w:rsidR="000E3959" w:rsidRDefault="00A87854">
      <w:pPr>
        <w:pStyle w:val="Nincstrkz"/>
        <w:jc w:val="both"/>
        <w:rPr>
          <w:rStyle w:val="desc"/>
          <w:rFonts w:ascii="Times New Roman" w:hAnsi="Times New Roman" w:cs="Times New Roman"/>
          <w:b/>
          <w:sz w:val="24"/>
          <w:szCs w:val="24"/>
        </w:rPr>
      </w:pPr>
      <w:r w:rsidRPr="003F5AFD">
        <w:rPr>
          <w:rStyle w:val="desc"/>
          <w:rFonts w:ascii="Times New Roman" w:hAnsi="Times New Roman" w:cs="Times New Roman"/>
          <w:b/>
          <w:sz w:val="24"/>
          <w:szCs w:val="24"/>
        </w:rPr>
        <w:t>3. melléklet</w:t>
      </w:r>
    </w:p>
    <w:p w:rsidR="007C6772" w:rsidRDefault="007C6772">
      <w:pPr>
        <w:pStyle w:val="Nincstrkz"/>
        <w:jc w:val="both"/>
        <w:rPr>
          <w:rStyle w:val="desc"/>
          <w:rFonts w:ascii="Times New Roman" w:hAnsi="Times New Roman" w:cs="Times New Roman"/>
          <w:b/>
          <w:sz w:val="24"/>
          <w:szCs w:val="24"/>
        </w:rPr>
      </w:pPr>
      <w:r w:rsidRPr="007C6772">
        <w:rPr>
          <w:rStyle w:val="desc"/>
          <w:rFonts w:ascii="Times New Roman" w:hAnsi="Times New Roman" w:cs="Times New Roman"/>
          <w:b/>
          <w:sz w:val="24"/>
          <w:szCs w:val="24"/>
        </w:rPr>
        <w:t>Pétervására Város Önkormányzat Közbeszerzési Szabályzatához</w:t>
      </w:r>
    </w:p>
    <w:p w:rsidR="007C6772" w:rsidRPr="003F5AFD" w:rsidDel="005628A6" w:rsidRDefault="007C6772">
      <w:pPr>
        <w:pStyle w:val="Nincstrkz"/>
        <w:jc w:val="both"/>
        <w:rPr>
          <w:del w:id="138" w:author="user" w:date="2017-02-15T09:52:00Z"/>
          <w:rStyle w:val="desc"/>
          <w:rFonts w:ascii="Times New Roman" w:hAnsi="Times New Roman" w:cs="Times New Roman"/>
          <w:b/>
          <w:sz w:val="24"/>
          <w:szCs w:val="24"/>
        </w:rPr>
      </w:pPr>
    </w:p>
    <w:p w:rsidR="005628A6" w:rsidRDefault="005628A6">
      <w:pPr>
        <w:pStyle w:val="Nincstrkz"/>
        <w:jc w:val="center"/>
        <w:rPr>
          <w:ins w:id="139" w:author="user" w:date="2017-02-15T09:52:00Z"/>
          <w:rStyle w:val="desc"/>
          <w:rFonts w:ascii="Times New Roman" w:hAnsi="Times New Roman" w:cs="Times New Roman"/>
          <w:b/>
          <w:sz w:val="24"/>
          <w:szCs w:val="24"/>
        </w:rPr>
      </w:pPr>
    </w:p>
    <w:p w:rsidR="005628A6" w:rsidRDefault="005628A6">
      <w:pPr>
        <w:pStyle w:val="Nincstrkz"/>
        <w:jc w:val="center"/>
        <w:rPr>
          <w:ins w:id="140" w:author="user" w:date="2017-02-15T09:52:00Z"/>
          <w:rStyle w:val="desc"/>
          <w:rFonts w:ascii="Times New Roman" w:hAnsi="Times New Roman" w:cs="Times New Roman"/>
          <w:b/>
          <w:sz w:val="24"/>
          <w:szCs w:val="24"/>
        </w:rPr>
      </w:pPr>
    </w:p>
    <w:p w:rsidR="005628A6" w:rsidRDefault="005628A6">
      <w:pPr>
        <w:pStyle w:val="Nincstrkz"/>
        <w:jc w:val="center"/>
        <w:rPr>
          <w:ins w:id="141" w:author="user" w:date="2017-02-15T09:52:00Z"/>
          <w:rStyle w:val="desc"/>
          <w:rFonts w:ascii="Times New Roman" w:hAnsi="Times New Roman" w:cs="Times New Roman"/>
          <w:b/>
          <w:sz w:val="24"/>
          <w:szCs w:val="24"/>
        </w:rPr>
      </w:pPr>
    </w:p>
    <w:p w:rsidR="000E3959" w:rsidRDefault="00A87854">
      <w:pPr>
        <w:pStyle w:val="Nincstrkz"/>
        <w:jc w:val="center"/>
        <w:rPr>
          <w:rStyle w:val="desc"/>
          <w:rFonts w:ascii="Times New Roman" w:hAnsi="Times New Roman" w:cs="Times New Roman"/>
          <w:b/>
          <w:sz w:val="24"/>
          <w:szCs w:val="24"/>
        </w:rPr>
      </w:pPr>
      <w:r>
        <w:rPr>
          <w:rStyle w:val="desc"/>
          <w:rFonts w:ascii="Times New Roman" w:hAnsi="Times New Roman" w:cs="Times New Roman"/>
          <w:b/>
          <w:sz w:val="24"/>
          <w:szCs w:val="24"/>
        </w:rPr>
        <w:t>NYILATKOZAT</w:t>
      </w:r>
    </w:p>
    <w:p w:rsidR="000E3959" w:rsidRDefault="000E3959">
      <w:pPr>
        <w:pStyle w:val="Nincstrkz"/>
        <w:jc w:val="both"/>
        <w:rPr>
          <w:ins w:id="142" w:author="user" w:date="2017-02-15T09:52:00Z"/>
          <w:rStyle w:val="desc"/>
          <w:rFonts w:ascii="Times New Roman" w:hAnsi="Times New Roman" w:cs="Times New Roman"/>
          <w:sz w:val="24"/>
          <w:szCs w:val="24"/>
        </w:rPr>
      </w:pPr>
    </w:p>
    <w:p w:rsidR="005628A6" w:rsidRDefault="005628A6">
      <w:pPr>
        <w:pStyle w:val="Nincstrkz"/>
        <w:jc w:val="both"/>
        <w:rPr>
          <w:ins w:id="143" w:author="user" w:date="2017-02-15T09:52:00Z"/>
          <w:rStyle w:val="desc"/>
          <w:rFonts w:ascii="Times New Roman" w:hAnsi="Times New Roman" w:cs="Times New Roman"/>
          <w:sz w:val="24"/>
          <w:szCs w:val="24"/>
        </w:rPr>
      </w:pPr>
    </w:p>
    <w:p w:rsidR="005628A6" w:rsidRDefault="005628A6">
      <w:pPr>
        <w:pStyle w:val="Nincstrkz"/>
        <w:jc w:val="both"/>
        <w:rPr>
          <w:rStyle w:val="desc"/>
          <w:rFonts w:ascii="Times New Roman" w:hAnsi="Times New Roman" w:cs="Times New Roman"/>
          <w:sz w:val="24"/>
          <w:szCs w:val="24"/>
        </w:rPr>
      </w:pPr>
    </w:p>
    <w:p w:rsidR="000E3959" w:rsidRDefault="00A87854">
      <w:pPr>
        <w:pStyle w:val="Nincstrkz"/>
        <w:jc w:val="both"/>
        <w:rPr>
          <w:rStyle w:val="desc"/>
          <w:rFonts w:ascii="Times New Roman" w:hAnsi="Times New Roman" w:cs="Times New Roman"/>
          <w:sz w:val="24"/>
          <w:szCs w:val="24"/>
        </w:rPr>
      </w:pPr>
      <w:r>
        <w:rPr>
          <w:rStyle w:val="desc"/>
          <w:rFonts w:ascii="Times New Roman" w:hAnsi="Times New Roman" w:cs="Times New Roman"/>
          <w:sz w:val="24"/>
          <w:szCs w:val="24"/>
        </w:rPr>
        <w:t xml:space="preserve"> </w:t>
      </w:r>
      <w:proofErr w:type="gramStart"/>
      <w:r>
        <w:rPr>
          <w:rStyle w:val="desc"/>
          <w:rFonts w:ascii="Times New Roman" w:hAnsi="Times New Roman" w:cs="Times New Roman"/>
          <w:sz w:val="24"/>
          <w:szCs w:val="24"/>
        </w:rPr>
        <w:t>Alulírott …</w:t>
      </w:r>
      <w:proofErr w:type="gramEnd"/>
      <w:r>
        <w:rPr>
          <w:rStyle w:val="desc"/>
          <w:rFonts w:ascii="Times New Roman" w:hAnsi="Times New Roman" w:cs="Times New Roman"/>
          <w:sz w:val="24"/>
          <w:szCs w:val="24"/>
        </w:rPr>
        <w:t>………………………………………...…….., mint a Pétervására Város Önkormányzatának (továbbiakban: Ajánlatkérő) ……………………………………………… tárgyú közbeszerzési eljárásának bíráló bizottsági tagja / egyéb módon közreműködője jelenlegi ismereteim alapján kijelentem:</w:t>
      </w:r>
    </w:p>
    <w:p w:rsidR="000E3959" w:rsidRDefault="000E3959">
      <w:pPr>
        <w:pStyle w:val="Nincstrkz"/>
        <w:jc w:val="both"/>
        <w:rPr>
          <w:rStyle w:val="desc"/>
          <w:rFonts w:ascii="Times New Roman" w:hAnsi="Times New Roman" w:cs="Times New Roman"/>
          <w:sz w:val="24"/>
          <w:szCs w:val="24"/>
        </w:rPr>
      </w:pPr>
    </w:p>
    <w:p w:rsidR="00154A89" w:rsidRDefault="00A87854" w:rsidP="00154A89">
      <w:pPr>
        <w:pStyle w:val="Nincstrkz"/>
        <w:jc w:val="both"/>
        <w:rPr>
          <w:rFonts w:ascii="Times New Roman" w:eastAsia="Times New Roman" w:hAnsi="Times New Roman" w:cs="Times New Roman"/>
          <w:i/>
          <w:color w:val="000000"/>
          <w:sz w:val="24"/>
          <w:szCs w:val="24"/>
        </w:rPr>
      </w:pPr>
      <w:r>
        <w:rPr>
          <w:rStyle w:val="desc"/>
          <w:rFonts w:ascii="Times New Roman" w:hAnsi="Times New Roman" w:cs="Times New Roman"/>
          <w:sz w:val="24"/>
          <w:szCs w:val="24"/>
        </w:rPr>
        <w:t xml:space="preserve">1. A tárgyi eljárásban nem vagyok ajánlattevő, illetve nem állok a közbeszerzés tárgyával kapcsolatos gazdasági tevékenységet végző gazdálkodó szervezettel munkaviszonyban vagy munkavégzésre irányuló egyéb jogviszonyban, nem vagyok ilyen szervezetnek vezető tisztségviselője, felügyelő bizottságának tagja, illetve ilyenben tulajdoni részesedéssel nem rendelkezem. Kijelentem azt is, hogy nem vagyok </w:t>
      </w:r>
      <w:proofErr w:type="gramStart"/>
      <w:r>
        <w:rPr>
          <w:rStyle w:val="desc"/>
          <w:rFonts w:ascii="Times New Roman" w:hAnsi="Times New Roman" w:cs="Times New Roman"/>
          <w:sz w:val="24"/>
          <w:szCs w:val="24"/>
        </w:rPr>
        <w:t>ezen</w:t>
      </w:r>
      <w:proofErr w:type="gramEnd"/>
      <w:r>
        <w:rPr>
          <w:rStyle w:val="desc"/>
          <w:rFonts w:ascii="Times New Roman" w:hAnsi="Times New Roman" w:cs="Times New Roman"/>
          <w:sz w:val="24"/>
          <w:szCs w:val="24"/>
        </w:rPr>
        <w:t xml:space="preserve"> személyeknek </w:t>
      </w:r>
      <w:r w:rsidR="00154A89" w:rsidRPr="00154A89">
        <w:rPr>
          <w:rFonts w:ascii="Times New Roman" w:eastAsia="Times New Roman" w:hAnsi="Times New Roman" w:cs="Times New Roman"/>
          <w:color w:val="000000"/>
          <w:sz w:val="24"/>
          <w:szCs w:val="24"/>
        </w:rPr>
        <w:t>közös háztartásban élő hozzátartozój</w:t>
      </w:r>
      <w:r w:rsidR="00154A89">
        <w:rPr>
          <w:rStyle w:val="desc"/>
          <w:rFonts w:ascii="Times New Roman" w:hAnsi="Times New Roman" w:cs="Times New Roman"/>
          <w:sz w:val="24"/>
          <w:szCs w:val="24"/>
        </w:rPr>
        <w:t>a</w:t>
      </w:r>
      <w:r w:rsidRPr="00A87854">
        <w:rPr>
          <w:rStyle w:val="desc"/>
          <w:rFonts w:ascii="Times New Roman" w:hAnsi="Times New Roman" w:cs="Times New Roman"/>
          <w:sz w:val="24"/>
          <w:szCs w:val="24"/>
        </w:rPr>
        <w:t>.</w:t>
      </w:r>
      <w:r>
        <w:rPr>
          <w:rStyle w:val="desc"/>
          <w:rFonts w:ascii="Times New Roman" w:hAnsi="Times New Roman" w:cs="Times New Roman"/>
          <w:sz w:val="24"/>
          <w:szCs w:val="24"/>
        </w:rPr>
        <w:t xml:space="preserve"> </w:t>
      </w:r>
      <w:proofErr w:type="gramStart"/>
      <w:r w:rsidR="007825CE">
        <w:rPr>
          <w:rStyle w:val="desc"/>
          <w:rFonts w:ascii="Times New Roman" w:hAnsi="Times New Roman" w:cs="Times New Roman"/>
          <w:sz w:val="24"/>
          <w:szCs w:val="24"/>
        </w:rPr>
        <w:t xml:space="preserve">Nem vagyok továbbá </w:t>
      </w:r>
      <w:r w:rsidR="007825CE" w:rsidRPr="007825CE">
        <w:rPr>
          <w:rStyle w:val="desc"/>
          <w:rFonts w:ascii="Times New Roman" w:hAnsi="Times New Roman" w:cs="Times New Roman"/>
          <w:sz w:val="24"/>
          <w:szCs w:val="24"/>
        </w:rPr>
        <w:t>a</w:t>
      </w:r>
      <w:r w:rsidR="00154A89" w:rsidRPr="007825CE">
        <w:rPr>
          <w:rFonts w:ascii="Times New Roman" w:eastAsia="Times New Roman" w:hAnsi="Times New Roman" w:cs="Times New Roman"/>
          <w:color w:val="000000"/>
          <w:sz w:val="24"/>
          <w:szCs w:val="24"/>
        </w:rPr>
        <w:t xml:space="preserve"> köztársasági elnök, az Országgyűlés elnöke, alelnöke, a Kormány tagja, a Kúria elnöke, az Országos Bírósági Hivatal elnöke, a legfőbb ügyész, az Alkotmánybíróság elnöke, az Állami Számvevőszék elnöke, a Közbeszerzés</w:t>
      </w:r>
      <w:proofErr w:type="gramEnd"/>
      <w:r w:rsidR="00154A89" w:rsidRPr="007825CE">
        <w:rPr>
          <w:rFonts w:ascii="Times New Roman" w:eastAsia="Times New Roman" w:hAnsi="Times New Roman" w:cs="Times New Roman"/>
          <w:color w:val="000000"/>
          <w:sz w:val="24"/>
          <w:szCs w:val="24"/>
        </w:rPr>
        <w:t xml:space="preserve">i </w:t>
      </w:r>
      <w:proofErr w:type="gramStart"/>
      <w:r w:rsidR="00154A89" w:rsidRPr="007825CE">
        <w:rPr>
          <w:rFonts w:ascii="Times New Roman" w:eastAsia="Times New Roman" w:hAnsi="Times New Roman" w:cs="Times New Roman"/>
          <w:color w:val="000000"/>
          <w:sz w:val="24"/>
          <w:szCs w:val="24"/>
        </w:rPr>
        <w:t>Hatóság, az Egyenlő Bánásmód Hatóság, a Gazdasági Versenyhivatal, a Nemzeti Adatvédelmi és Információszabadság Hatóság, a Nemzeti Választási Iroda, a Központi Statisztikai Hivatal, az Országos Atomenergia Hivatal, a Szellemi Tulajdon Nemzeti Hivatala, a Nemzeti Adó- és Vámhivatal, a Nemzeti Kutatási, Fejlesztési és Innovációs Hivatal, a Nemzeti Média- és Hírközlési Hatóság, a Magyar Energetikai és Közmű-szabályozási Hivatal vezetője, vagy a Magyar Nemzeti Bank elnöke</w:t>
      </w:r>
      <w:r w:rsidR="007825CE" w:rsidRPr="007825CE">
        <w:rPr>
          <w:rFonts w:ascii="Times New Roman" w:eastAsia="Times New Roman" w:hAnsi="Times New Roman" w:cs="Times New Roman"/>
          <w:color w:val="000000"/>
          <w:sz w:val="24"/>
          <w:szCs w:val="24"/>
        </w:rPr>
        <w:t xml:space="preserve"> </w:t>
      </w:r>
      <w:r w:rsidR="00154A89" w:rsidRPr="007825CE">
        <w:rPr>
          <w:rFonts w:ascii="Times New Roman" w:eastAsia="Times New Roman" w:hAnsi="Times New Roman" w:cs="Times New Roman"/>
          <w:color w:val="000000"/>
          <w:sz w:val="24"/>
          <w:szCs w:val="24"/>
        </w:rPr>
        <w:t xml:space="preserve">tulajdonában, vagy </w:t>
      </w:r>
      <w:r w:rsidR="007825CE" w:rsidRPr="007825CE">
        <w:rPr>
          <w:rFonts w:ascii="Times New Roman" w:eastAsia="Times New Roman" w:hAnsi="Times New Roman" w:cs="Times New Roman"/>
          <w:color w:val="000000"/>
          <w:sz w:val="24"/>
          <w:szCs w:val="24"/>
        </w:rPr>
        <w:t>ezen</w:t>
      </w:r>
      <w:r w:rsidR="00154A89" w:rsidRPr="007825CE">
        <w:rPr>
          <w:rFonts w:ascii="Times New Roman" w:eastAsia="Times New Roman" w:hAnsi="Times New Roman" w:cs="Times New Roman"/>
          <w:color w:val="000000"/>
          <w:sz w:val="24"/>
          <w:szCs w:val="24"/>
        </w:rPr>
        <w:t xml:space="preserve"> személlyel közös háztartásban élő hozzátartozója tulajdonában álló szervezet</w:t>
      </w:r>
      <w:r w:rsidR="00154A89" w:rsidRPr="00333239">
        <w:rPr>
          <w:rFonts w:ascii="Times New Roman" w:eastAsia="Times New Roman" w:hAnsi="Times New Roman" w:cs="Times New Roman"/>
          <w:i/>
          <w:color w:val="000000"/>
          <w:sz w:val="24"/>
          <w:szCs w:val="24"/>
        </w:rPr>
        <w:t>.</w:t>
      </w:r>
      <w:proofErr w:type="gramEnd"/>
    </w:p>
    <w:p w:rsidR="000E3959" w:rsidRDefault="00A87854" w:rsidP="00154A89">
      <w:pPr>
        <w:pStyle w:val="Nincstrkz"/>
        <w:jc w:val="both"/>
        <w:rPr>
          <w:rStyle w:val="desc"/>
          <w:rFonts w:ascii="Times New Roman" w:hAnsi="Times New Roman" w:cs="Times New Roman"/>
          <w:sz w:val="24"/>
          <w:szCs w:val="24"/>
        </w:rPr>
      </w:pPr>
      <w:r>
        <w:rPr>
          <w:rStyle w:val="desc"/>
          <w:rFonts w:ascii="Times New Roman" w:hAnsi="Times New Roman" w:cs="Times New Roman"/>
          <w:sz w:val="24"/>
          <w:szCs w:val="24"/>
        </w:rPr>
        <w:t>Kijelentem, hogy az eljárással kapcsolatos megbízásom sem jogi, sem etikai szempontból nem összeférhetetlen. Egyetlen ajánlat kedvező elbírálásában sem vagyok sem anyagilag, sem más szempontból érdekelve. Az ajánlattevőkkel perben, haragban nem állok.</w:t>
      </w:r>
    </w:p>
    <w:p w:rsidR="000E3959" w:rsidRDefault="00A87854">
      <w:pPr>
        <w:pStyle w:val="Nincstrkz"/>
        <w:jc w:val="both"/>
        <w:rPr>
          <w:rStyle w:val="desc"/>
          <w:rFonts w:ascii="Times New Roman" w:hAnsi="Times New Roman" w:cs="Times New Roman"/>
          <w:sz w:val="24"/>
          <w:szCs w:val="24"/>
        </w:rPr>
      </w:pPr>
      <w:r>
        <w:rPr>
          <w:rStyle w:val="desc"/>
          <w:rFonts w:ascii="Times New Roman" w:hAnsi="Times New Roman" w:cs="Times New Roman"/>
          <w:sz w:val="24"/>
          <w:szCs w:val="24"/>
        </w:rPr>
        <w:t>2. Kötelezem magam arra, hogy az ajánlattevők személyiségi jogait, szerzői jogait, iparjogvédelmi jogait (találmány, szabadalom, védjegy, ipari minta), vagy más jogi érdekeit - a bírálati (szakértői) munka során tudomásomra jutott adatok jogosulatlan felhasználásával, nyilvánosságra hozatalával, vagy illetéktelen személy tudomására hozatalával, vagy bármely más módon - nem sértem.</w:t>
      </w:r>
    </w:p>
    <w:p w:rsidR="000E3959" w:rsidRDefault="00A87854">
      <w:pPr>
        <w:pStyle w:val="Nincstrkz"/>
        <w:jc w:val="both"/>
        <w:rPr>
          <w:rStyle w:val="desc"/>
          <w:rFonts w:ascii="Times New Roman" w:hAnsi="Times New Roman" w:cs="Times New Roman"/>
          <w:sz w:val="24"/>
          <w:szCs w:val="24"/>
        </w:rPr>
      </w:pPr>
      <w:r>
        <w:rPr>
          <w:rStyle w:val="desc"/>
          <w:rFonts w:ascii="Times New Roman" w:hAnsi="Times New Roman" w:cs="Times New Roman"/>
          <w:sz w:val="24"/>
          <w:szCs w:val="24"/>
        </w:rPr>
        <w:t xml:space="preserve">3. Tartózkodni fogok az ajánlatokból tudomásomra jutott adatok, információk, leírások bárminemű közvetlen, illetve közvetett felhasználásától és kijelentem, hogy az ajánlatok tárgyában semmilyen szerzői, iparjogvédelmi igényeim nincsenek. A Ptk. </w:t>
      </w:r>
      <w:r w:rsidRPr="00A87854">
        <w:rPr>
          <w:rFonts w:ascii="Times New Roman" w:hAnsi="Times New Roman" w:cs="Times New Roman"/>
          <w:sz w:val="24"/>
          <w:szCs w:val="24"/>
        </w:rPr>
        <w:t>2:47. § (1</w:t>
      </w:r>
      <w:r w:rsidRPr="00A87854">
        <w:rPr>
          <w:rStyle w:val="desc"/>
          <w:rFonts w:ascii="Times New Roman" w:hAnsi="Times New Roman" w:cs="Times New Roman"/>
          <w:sz w:val="24"/>
          <w:szCs w:val="24"/>
        </w:rPr>
        <w:t>)</w:t>
      </w:r>
      <w:r>
        <w:rPr>
          <w:rStyle w:val="desc"/>
          <w:rFonts w:ascii="Times New Roman" w:hAnsi="Times New Roman" w:cs="Times New Roman"/>
          <w:sz w:val="24"/>
          <w:szCs w:val="24"/>
        </w:rPr>
        <w:t xml:space="preserve"> bekezdésében meghatározott üzleti titkot megőrzöm.</w:t>
      </w:r>
    </w:p>
    <w:p w:rsidR="000E3959" w:rsidRDefault="00A87854">
      <w:pPr>
        <w:pStyle w:val="Nincstrkz"/>
        <w:jc w:val="both"/>
        <w:rPr>
          <w:rStyle w:val="desc"/>
          <w:rFonts w:ascii="Times New Roman" w:hAnsi="Times New Roman" w:cs="Times New Roman"/>
          <w:sz w:val="24"/>
          <w:szCs w:val="24"/>
        </w:rPr>
      </w:pPr>
      <w:r>
        <w:rPr>
          <w:rStyle w:val="desc"/>
          <w:rFonts w:ascii="Times New Roman" w:hAnsi="Times New Roman" w:cs="Times New Roman"/>
          <w:sz w:val="24"/>
          <w:szCs w:val="24"/>
        </w:rPr>
        <w:t>4. Az eljárás során szerzett információkat bizalmasan kezelem. Tudomásul veszem, hogy a sajtó és az egyéb érdekeltek tájékoztatására az eljárás eredményére vonatkozó döntés meghozatalára jogosult vezetőnek van hatásköre.</w:t>
      </w:r>
    </w:p>
    <w:p w:rsidR="000E3959" w:rsidRDefault="00A87854">
      <w:pPr>
        <w:pStyle w:val="Nincstrkz"/>
        <w:jc w:val="both"/>
        <w:rPr>
          <w:rStyle w:val="desc"/>
          <w:rFonts w:ascii="Times New Roman" w:hAnsi="Times New Roman" w:cs="Times New Roman"/>
          <w:sz w:val="24"/>
          <w:szCs w:val="24"/>
        </w:rPr>
      </w:pPr>
      <w:r>
        <w:rPr>
          <w:rStyle w:val="desc"/>
          <w:rFonts w:ascii="Times New Roman" w:hAnsi="Times New Roman" w:cs="Times New Roman"/>
          <w:sz w:val="24"/>
          <w:szCs w:val="24"/>
        </w:rPr>
        <w:lastRenderedPageBreak/>
        <w:t xml:space="preserve">5. A tárgyi közbeszerzési eljárást illetően a közbeszerzésről szóló </w:t>
      </w:r>
      <w:r w:rsidR="007825CE">
        <w:rPr>
          <w:rStyle w:val="desc"/>
          <w:rFonts w:ascii="Times New Roman" w:hAnsi="Times New Roman" w:cs="Times New Roman"/>
          <w:sz w:val="24"/>
          <w:szCs w:val="24"/>
        </w:rPr>
        <w:t>2015</w:t>
      </w:r>
      <w:r>
        <w:rPr>
          <w:rStyle w:val="desc"/>
          <w:rFonts w:ascii="Times New Roman" w:hAnsi="Times New Roman" w:cs="Times New Roman"/>
          <w:sz w:val="24"/>
          <w:szCs w:val="24"/>
        </w:rPr>
        <w:t xml:space="preserve">. évi </w:t>
      </w:r>
      <w:r w:rsidR="007825CE">
        <w:rPr>
          <w:rStyle w:val="desc"/>
          <w:rFonts w:ascii="Times New Roman" w:hAnsi="Times New Roman" w:cs="Times New Roman"/>
          <w:sz w:val="24"/>
          <w:szCs w:val="24"/>
        </w:rPr>
        <w:t>CXLIII</w:t>
      </w:r>
      <w:r>
        <w:rPr>
          <w:rStyle w:val="desc"/>
          <w:rFonts w:ascii="Times New Roman" w:hAnsi="Times New Roman" w:cs="Times New Roman"/>
          <w:sz w:val="24"/>
          <w:szCs w:val="24"/>
        </w:rPr>
        <w:t xml:space="preserve">. törvény (továbbiakban: Kbt.) </w:t>
      </w:r>
      <w:r w:rsidR="007825CE">
        <w:rPr>
          <w:rStyle w:val="desc"/>
          <w:rFonts w:ascii="Times New Roman" w:hAnsi="Times New Roman" w:cs="Times New Roman"/>
          <w:sz w:val="24"/>
          <w:szCs w:val="24"/>
        </w:rPr>
        <w:t>27</w:t>
      </w:r>
      <w:r>
        <w:rPr>
          <w:rStyle w:val="desc"/>
          <w:rFonts w:ascii="Times New Roman" w:hAnsi="Times New Roman" w:cs="Times New Roman"/>
          <w:sz w:val="24"/>
          <w:szCs w:val="24"/>
        </w:rPr>
        <w:t>. § (3) bekezdése szerinti megfelelő szakértelemmel rendelkezem.</w:t>
      </w:r>
    </w:p>
    <w:p w:rsidR="000E3959" w:rsidRDefault="00A87854">
      <w:pPr>
        <w:pStyle w:val="Nincstrkz"/>
        <w:jc w:val="both"/>
        <w:rPr>
          <w:rStyle w:val="desc"/>
          <w:rFonts w:ascii="Times New Roman" w:hAnsi="Times New Roman" w:cs="Times New Roman"/>
          <w:sz w:val="24"/>
          <w:szCs w:val="24"/>
        </w:rPr>
      </w:pPr>
      <w:r>
        <w:rPr>
          <w:rStyle w:val="desc"/>
          <w:rFonts w:ascii="Times New Roman" w:hAnsi="Times New Roman" w:cs="Times New Roman"/>
          <w:sz w:val="24"/>
          <w:szCs w:val="24"/>
        </w:rPr>
        <w:t xml:space="preserve">6. A Kbt. </w:t>
      </w:r>
      <w:r w:rsidR="007825CE">
        <w:rPr>
          <w:rStyle w:val="desc"/>
          <w:rFonts w:ascii="Times New Roman" w:hAnsi="Times New Roman" w:cs="Times New Roman"/>
          <w:sz w:val="24"/>
          <w:szCs w:val="24"/>
        </w:rPr>
        <w:t>46-48</w:t>
      </w:r>
      <w:r>
        <w:rPr>
          <w:rStyle w:val="desc"/>
          <w:rFonts w:ascii="Times New Roman" w:hAnsi="Times New Roman" w:cs="Times New Roman"/>
          <w:sz w:val="24"/>
          <w:szCs w:val="24"/>
        </w:rPr>
        <w:t>. §</w:t>
      </w:r>
      <w:proofErr w:type="spellStart"/>
      <w:r>
        <w:rPr>
          <w:rStyle w:val="desc"/>
          <w:rFonts w:ascii="Times New Roman" w:hAnsi="Times New Roman" w:cs="Times New Roman"/>
          <w:sz w:val="24"/>
          <w:szCs w:val="24"/>
        </w:rPr>
        <w:t>-okra</w:t>
      </w:r>
      <w:proofErr w:type="spellEnd"/>
      <w:r>
        <w:rPr>
          <w:rStyle w:val="desc"/>
          <w:rFonts w:ascii="Times New Roman" w:hAnsi="Times New Roman" w:cs="Times New Roman"/>
          <w:sz w:val="24"/>
          <w:szCs w:val="24"/>
        </w:rPr>
        <w:t xml:space="preserve"> figyelemmel ismerem a tárgyi közbeszerzési eljárás dokumentálásának rendjét, felelősségi körét. </w:t>
      </w:r>
    </w:p>
    <w:p w:rsidR="000E3959" w:rsidRDefault="00A87854">
      <w:pPr>
        <w:pStyle w:val="Nincstrkz"/>
        <w:jc w:val="both"/>
        <w:rPr>
          <w:rStyle w:val="desc"/>
          <w:rFonts w:ascii="Times New Roman" w:hAnsi="Times New Roman" w:cs="Times New Roman"/>
          <w:sz w:val="24"/>
          <w:szCs w:val="24"/>
        </w:rPr>
      </w:pPr>
      <w:r>
        <w:rPr>
          <w:rStyle w:val="desc"/>
          <w:rFonts w:ascii="Times New Roman" w:hAnsi="Times New Roman" w:cs="Times New Roman"/>
          <w:sz w:val="24"/>
          <w:szCs w:val="24"/>
        </w:rPr>
        <w:t>7. Amennyiben az eljárás lebonyolítása során jelen nyilatkozatomat érintő változás következik be, azt haladéktalanul írásban bejelentem a döntéshozatalra jogosult vezetőnek, az eljárásban folytatott tevékenységem felfüggesztése mellett.</w:t>
      </w:r>
    </w:p>
    <w:p w:rsidR="000E3959" w:rsidRDefault="000E3959">
      <w:pPr>
        <w:pStyle w:val="Nincstrkz"/>
        <w:jc w:val="both"/>
        <w:rPr>
          <w:rStyle w:val="desc"/>
          <w:rFonts w:ascii="Times New Roman" w:hAnsi="Times New Roman" w:cs="Times New Roman"/>
          <w:sz w:val="24"/>
          <w:szCs w:val="24"/>
        </w:rPr>
      </w:pPr>
    </w:p>
    <w:p w:rsidR="000E3959" w:rsidRDefault="00A87854">
      <w:pPr>
        <w:pStyle w:val="Nincstrkz"/>
        <w:jc w:val="both"/>
        <w:rPr>
          <w:rStyle w:val="desc"/>
          <w:rFonts w:ascii="Times New Roman" w:hAnsi="Times New Roman" w:cs="Times New Roman"/>
          <w:sz w:val="24"/>
          <w:szCs w:val="24"/>
        </w:rPr>
      </w:pPr>
      <w:r>
        <w:rPr>
          <w:rStyle w:val="desc"/>
          <w:rFonts w:ascii="Times New Roman" w:hAnsi="Times New Roman" w:cs="Times New Roman"/>
          <w:sz w:val="24"/>
          <w:szCs w:val="24"/>
        </w:rPr>
        <w:t xml:space="preserve"> Pétervására</w:t>
      </w:r>
      <w:proofErr w:type="gramStart"/>
      <w:r>
        <w:rPr>
          <w:rStyle w:val="desc"/>
          <w:rFonts w:ascii="Times New Roman" w:hAnsi="Times New Roman" w:cs="Times New Roman"/>
          <w:sz w:val="24"/>
          <w:szCs w:val="24"/>
        </w:rPr>
        <w:t>, …</w:t>
      </w:r>
      <w:proofErr w:type="gramEnd"/>
      <w:r>
        <w:rPr>
          <w:rStyle w:val="desc"/>
          <w:rFonts w:ascii="Times New Roman" w:hAnsi="Times New Roman" w:cs="Times New Roman"/>
          <w:sz w:val="24"/>
          <w:szCs w:val="24"/>
        </w:rPr>
        <w:t>….……………………</w:t>
      </w:r>
    </w:p>
    <w:p w:rsidR="000E3959" w:rsidRDefault="000E3959">
      <w:pPr>
        <w:pStyle w:val="Nincstrkz"/>
        <w:jc w:val="both"/>
        <w:rPr>
          <w:rStyle w:val="desc"/>
          <w:rFonts w:ascii="Times New Roman" w:hAnsi="Times New Roman" w:cs="Times New Roman"/>
          <w:sz w:val="24"/>
          <w:szCs w:val="24"/>
        </w:rPr>
      </w:pPr>
    </w:p>
    <w:p w:rsidR="000E3959" w:rsidRDefault="00A87854">
      <w:pPr>
        <w:pStyle w:val="Nincstrkz"/>
        <w:jc w:val="both"/>
        <w:rPr>
          <w:rStyle w:val="desc"/>
          <w:rFonts w:ascii="Times New Roman" w:hAnsi="Times New Roman" w:cs="Times New Roman"/>
          <w:sz w:val="24"/>
          <w:szCs w:val="24"/>
        </w:rPr>
      </w:pPr>
      <w:r>
        <w:rPr>
          <w:rStyle w:val="desc"/>
          <w:rFonts w:ascii="Times New Roman" w:hAnsi="Times New Roman" w:cs="Times New Roman"/>
          <w:sz w:val="24"/>
          <w:szCs w:val="24"/>
        </w:rPr>
        <w:t xml:space="preserve"> </w:t>
      </w:r>
    </w:p>
    <w:p w:rsidR="000E3959" w:rsidRDefault="000E3959">
      <w:pPr>
        <w:pStyle w:val="Nincstrkz"/>
        <w:jc w:val="both"/>
        <w:rPr>
          <w:rStyle w:val="desc"/>
          <w:rFonts w:ascii="Times New Roman" w:hAnsi="Times New Roman" w:cs="Times New Roman"/>
          <w:sz w:val="24"/>
          <w:szCs w:val="24"/>
        </w:rPr>
      </w:pPr>
    </w:p>
    <w:p w:rsidR="000E3959" w:rsidRDefault="00A87854">
      <w:pPr>
        <w:pStyle w:val="Nincstrkz"/>
        <w:jc w:val="right"/>
        <w:rPr>
          <w:rStyle w:val="desc"/>
          <w:rFonts w:ascii="Times New Roman" w:hAnsi="Times New Roman" w:cs="Times New Roman"/>
          <w:sz w:val="24"/>
          <w:szCs w:val="24"/>
        </w:rPr>
      </w:pPr>
      <w:r>
        <w:rPr>
          <w:rStyle w:val="desc"/>
          <w:rFonts w:ascii="Times New Roman" w:hAnsi="Times New Roman" w:cs="Times New Roman"/>
          <w:sz w:val="24"/>
          <w:szCs w:val="24"/>
        </w:rPr>
        <w:t>...........................................................</w:t>
      </w:r>
    </w:p>
    <w:p w:rsidR="000E3959" w:rsidRDefault="00A87854">
      <w:pPr>
        <w:pStyle w:val="Nincstrkz"/>
        <w:ind w:left="4956" w:firstLine="708"/>
        <w:jc w:val="both"/>
        <w:rPr>
          <w:rStyle w:val="desc"/>
          <w:rFonts w:ascii="Times New Roman" w:hAnsi="Times New Roman" w:cs="Times New Roman"/>
          <w:sz w:val="24"/>
          <w:szCs w:val="24"/>
        </w:rPr>
      </w:pPr>
      <w:r>
        <w:rPr>
          <w:rStyle w:val="desc"/>
          <w:rFonts w:ascii="Times New Roman" w:hAnsi="Times New Roman" w:cs="Times New Roman"/>
          <w:sz w:val="24"/>
          <w:szCs w:val="24"/>
        </w:rPr>
        <w:t xml:space="preserve">        </w:t>
      </w:r>
      <w:proofErr w:type="gramStart"/>
      <w:r>
        <w:rPr>
          <w:rStyle w:val="desc"/>
          <w:rFonts w:ascii="Times New Roman" w:hAnsi="Times New Roman" w:cs="Times New Roman"/>
          <w:sz w:val="24"/>
          <w:szCs w:val="24"/>
        </w:rPr>
        <w:t xml:space="preserve">Nyilatkozattevő </w:t>
      </w:r>
      <w:r>
        <w:rPr>
          <w:rStyle w:val="desc"/>
          <w:rFonts w:ascii="Times New Roman" w:hAnsi="Times New Roman" w:cs="Times New Roman"/>
          <w:sz w:val="24"/>
          <w:szCs w:val="24"/>
        </w:rPr>
        <w:tab/>
      </w:r>
      <w:r>
        <w:rPr>
          <w:rStyle w:val="desc"/>
          <w:rFonts w:ascii="Times New Roman" w:hAnsi="Times New Roman" w:cs="Times New Roman"/>
          <w:sz w:val="24"/>
          <w:szCs w:val="24"/>
        </w:rPr>
        <w:tab/>
      </w:r>
      <w:r>
        <w:rPr>
          <w:rStyle w:val="desc"/>
          <w:rFonts w:ascii="Times New Roman" w:hAnsi="Times New Roman" w:cs="Times New Roman"/>
          <w:sz w:val="24"/>
          <w:szCs w:val="24"/>
        </w:rPr>
        <w:tab/>
        <w:t xml:space="preserve">              aláírása</w:t>
      </w:r>
      <w:proofErr w:type="gramEnd"/>
    </w:p>
    <w:p w:rsidR="000E3959" w:rsidRDefault="000E3959">
      <w:pPr>
        <w:pStyle w:val="Nincstrkz"/>
        <w:jc w:val="center"/>
        <w:rPr>
          <w:rStyle w:val="desc"/>
          <w:rFonts w:ascii="Times New Roman" w:hAnsi="Times New Roman" w:cs="Times New Roman"/>
          <w:b/>
          <w:sz w:val="24"/>
          <w:szCs w:val="24"/>
        </w:rPr>
      </w:pPr>
    </w:p>
    <w:p w:rsidR="005628A6" w:rsidRDefault="005628A6">
      <w:pPr>
        <w:rPr>
          <w:ins w:id="144" w:author="user" w:date="2017-02-15T09:52:00Z"/>
          <w:rStyle w:val="desc"/>
          <w:rFonts w:ascii="Times New Roman" w:hAnsi="Times New Roman" w:cs="Times New Roman"/>
          <w:sz w:val="24"/>
          <w:szCs w:val="24"/>
        </w:rPr>
      </w:pPr>
      <w:ins w:id="145" w:author="user" w:date="2017-02-15T09:52:00Z">
        <w:r>
          <w:rPr>
            <w:rStyle w:val="desc"/>
            <w:rFonts w:ascii="Times New Roman" w:hAnsi="Times New Roman" w:cs="Times New Roman"/>
            <w:sz w:val="24"/>
            <w:szCs w:val="24"/>
          </w:rPr>
          <w:br w:type="page"/>
        </w:r>
      </w:ins>
    </w:p>
    <w:p w:rsidR="00A87854" w:rsidDel="005628A6" w:rsidRDefault="00A87854">
      <w:pPr>
        <w:pStyle w:val="Nincstrkz"/>
        <w:jc w:val="both"/>
        <w:rPr>
          <w:del w:id="146" w:author="user" w:date="2017-02-15T09:52:00Z"/>
          <w:rStyle w:val="desc"/>
          <w:rFonts w:ascii="Times New Roman" w:hAnsi="Times New Roman" w:cs="Times New Roman"/>
          <w:sz w:val="24"/>
          <w:szCs w:val="24"/>
        </w:rPr>
      </w:pPr>
    </w:p>
    <w:p w:rsidR="000E3959" w:rsidRPr="00A87854" w:rsidRDefault="00A87854">
      <w:pPr>
        <w:pStyle w:val="Nincstrkz"/>
        <w:jc w:val="both"/>
        <w:rPr>
          <w:rStyle w:val="desc"/>
          <w:rFonts w:ascii="Times New Roman" w:hAnsi="Times New Roman" w:cs="Times New Roman"/>
          <w:b/>
          <w:sz w:val="24"/>
          <w:szCs w:val="24"/>
        </w:rPr>
      </w:pPr>
      <w:r w:rsidRPr="00A87854">
        <w:rPr>
          <w:rStyle w:val="desc"/>
          <w:rFonts w:ascii="Times New Roman" w:hAnsi="Times New Roman" w:cs="Times New Roman"/>
          <w:b/>
          <w:sz w:val="24"/>
          <w:szCs w:val="24"/>
        </w:rPr>
        <w:t>4. melléklet</w:t>
      </w:r>
    </w:p>
    <w:p w:rsidR="000E3959" w:rsidRDefault="007C6772">
      <w:pPr>
        <w:pStyle w:val="Nincstrkz"/>
        <w:jc w:val="both"/>
        <w:rPr>
          <w:rStyle w:val="desc"/>
          <w:rFonts w:ascii="Times New Roman" w:hAnsi="Times New Roman" w:cs="Times New Roman"/>
          <w:sz w:val="24"/>
          <w:szCs w:val="24"/>
        </w:rPr>
      </w:pPr>
      <w:r w:rsidRPr="007C6772">
        <w:rPr>
          <w:rStyle w:val="desc"/>
          <w:rFonts w:ascii="Times New Roman" w:hAnsi="Times New Roman" w:cs="Times New Roman"/>
          <w:b/>
          <w:sz w:val="24"/>
          <w:szCs w:val="24"/>
        </w:rPr>
        <w:t>Pétervására Város Önkormányzat Közbeszerzési Szabályzatához</w:t>
      </w:r>
    </w:p>
    <w:p w:rsidR="00DF747B" w:rsidRPr="004B3F1A" w:rsidRDefault="00DF747B" w:rsidP="004B3F1A">
      <w:pPr>
        <w:pStyle w:val="Nincstrkz"/>
        <w:jc w:val="both"/>
        <w:rPr>
          <w:rFonts w:ascii="Times New Roman" w:eastAsia="Times New Roman" w:hAnsi="Times New Roman" w:cs="Times New Roman"/>
          <w:sz w:val="24"/>
          <w:szCs w:val="24"/>
        </w:rPr>
      </w:pPr>
      <w:r w:rsidRPr="004B3F1A">
        <w:rPr>
          <w:rFonts w:ascii="Times New Roman" w:eastAsia="Times New Roman" w:hAnsi="Times New Roman" w:cs="Times New Roman"/>
          <w:sz w:val="24"/>
          <w:szCs w:val="24"/>
        </w:rPr>
        <w:t> </w:t>
      </w:r>
    </w:p>
    <w:p w:rsidR="00DF747B" w:rsidRDefault="00DF747B" w:rsidP="007C6772">
      <w:pPr>
        <w:pStyle w:val="Nincstrkz"/>
        <w:jc w:val="center"/>
        <w:rPr>
          <w:rFonts w:ascii="Times New Roman" w:eastAsia="Times New Roman" w:hAnsi="Times New Roman" w:cs="Times New Roman"/>
          <w:b/>
          <w:sz w:val="24"/>
          <w:szCs w:val="24"/>
        </w:rPr>
      </w:pPr>
      <w:r w:rsidRPr="007C6772">
        <w:rPr>
          <w:rFonts w:ascii="Times New Roman" w:eastAsia="Times New Roman" w:hAnsi="Times New Roman" w:cs="Times New Roman"/>
          <w:b/>
          <w:sz w:val="24"/>
          <w:szCs w:val="24"/>
        </w:rPr>
        <w:t>MEGBÍZÁS</w:t>
      </w:r>
    </w:p>
    <w:p w:rsidR="007C6772" w:rsidRPr="007C6772" w:rsidRDefault="007C6772" w:rsidP="007C6772">
      <w:pPr>
        <w:pStyle w:val="Nincstrkz"/>
        <w:jc w:val="center"/>
        <w:rPr>
          <w:rFonts w:ascii="Times New Roman" w:eastAsia="Times New Roman" w:hAnsi="Times New Roman" w:cs="Times New Roman"/>
          <w:b/>
          <w:sz w:val="24"/>
          <w:szCs w:val="24"/>
        </w:rPr>
      </w:pPr>
    </w:p>
    <w:p w:rsidR="00603607" w:rsidRDefault="00603607" w:rsidP="004B3F1A">
      <w:pPr>
        <w:pStyle w:val="Nincstrkz"/>
        <w:jc w:val="both"/>
        <w:rPr>
          <w:rFonts w:ascii="Times New Roman" w:eastAsia="Times New Roman" w:hAnsi="Times New Roman" w:cs="Times New Roman"/>
          <w:sz w:val="24"/>
          <w:szCs w:val="24"/>
        </w:rPr>
      </w:pPr>
    </w:p>
    <w:p w:rsidR="00603607" w:rsidRDefault="00603607" w:rsidP="004B3F1A">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1. </w:t>
      </w:r>
      <w:r w:rsidRPr="00603607">
        <w:rPr>
          <w:rFonts w:ascii="Times New Roman" w:eastAsia="Times New Roman" w:hAnsi="Times New Roman" w:cs="Times New Roman"/>
          <w:b/>
          <w:sz w:val="24"/>
          <w:szCs w:val="24"/>
        </w:rPr>
        <w:t>A megbízás tárgya:</w:t>
      </w:r>
      <w:r>
        <w:rPr>
          <w:rFonts w:ascii="Times New Roman" w:eastAsia="Times New Roman" w:hAnsi="Times New Roman" w:cs="Times New Roman"/>
          <w:sz w:val="24"/>
          <w:szCs w:val="24"/>
        </w:rPr>
        <w:t xml:space="preserve"> Közbeszerzési eljárás előkészítésében/Bíráló Bizottság munkájában</w:t>
      </w:r>
      <w:r w:rsidR="00C22F56">
        <w:rPr>
          <w:rFonts w:ascii="Times New Roman" w:eastAsia="Times New Roman" w:hAnsi="Times New Roman" w:cs="Times New Roman"/>
          <w:sz w:val="24"/>
          <w:szCs w:val="24"/>
        </w:rPr>
        <w:t xml:space="preserve"> tagként/elnökként</w:t>
      </w:r>
      <w:r>
        <w:rPr>
          <w:rFonts w:ascii="Times New Roman" w:eastAsia="Times New Roman" w:hAnsi="Times New Roman" w:cs="Times New Roman"/>
          <w:sz w:val="24"/>
          <w:szCs w:val="24"/>
        </w:rPr>
        <w:t xml:space="preserve"> való részvétel</w:t>
      </w:r>
      <w:r w:rsidR="00C22F56">
        <w:rPr>
          <w:rFonts w:ascii="Times New Roman" w:eastAsia="Times New Roman" w:hAnsi="Times New Roman" w:cs="Times New Roman"/>
          <w:sz w:val="24"/>
          <w:szCs w:val="24"/>
        </w:rPr>
        <w:t>.</w:t>
      </w:r>
    </w:p>
    <w:p w:rsidR="00603607" w:rsidRDefault="00603607" w:rsidP="004B3F1A">
      <w:pPr>
        <w:pStyle w:val="Nincstrkz"/>
        <w:jc w:val="both"/>
        <w:rPr>
          <w:rFonts w:ascii="Times New Roman" w:eastAsia="Times New Roman" w:hAnsi="Times New Roman" w:cs="Times New Roman"/>
          <w:sz w:val="24"/>
          <w:szCs w:val="24"/>
        </w:rPr>
      </w:pPr>
    </w:p>
    <w:p w:rsidR="00603607" w:rsidRDefault="00603607" w:rsidP="00603607">
      <w:pPr>
        <w:pStyle w:val="Nincstrkz"/>
        <w:rPr>
          <w:rFonts w:ascii="Times New Roman" w:eastAsia="Times New Roman" w:hAnsi="Times New Roman" w:cs="Times New Roman"/>
          <w:sz w:val="24"/>
          <w:szCs w:val="24"/>
        </w:rPr>
      </w:pPr>
      <w:r w:rsidRPr="00603607">
        <w:rPr>
          <w:rFonts w:ascii="Times New Roman" w:eastAsia="Times New Roman" w:hAnsi="Times New Roman" w:cs="Times New Roman"/>
          <w:b/>
          <w:sz w:val="24"/>
          <w:szCs w:val="24"/>
        </w:rPr>
        <w:t>2. A Közbeszerzési eljárás tárgya</w:t>
      </w:r>
      <w:proofErr w:type="gramStart"/>
      <w:r w:rsidRPr="00603607">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sz w:val="24"/>
          <w:szCs w:val="24"/>
        </w:rPr>
        <w:t>…………………………………………………………</w:t>
      </w:r>
    </w:p>
    <w:p w:rsidR="00603607" w:rsidRDefault="00603607" w:rsidP="004B3F1A">
      <w:pPr>
        <w:pStyle w:val="Nincstrkz"/>
        <w:jc w:val="both"/>
        <w:rPr>
          <w:rFonts w:ascii="Times New Roman" w:eastAsia="Times New Roman" w:hAnsi="Times New Roman" w:cs="Times New Roman"/>
          <w:sz w:val="24"/>
          <w:szCs w:val="24"/>
        </w:rPr>
      </w:pPr>
    </w:p>
    <w:p w:rsidR="00603607" w:rsidRDefault="00603607" w:rsidP="00603607">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3. A megbízás időtartama</w:t>
      </w:r>
      <w:proofErr w:type="gramStart"/>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w:t>
      </w:r>
    </w:p>
    <w:p w:rsidR="00C22F56" w:rsidRPr="004B3F1A" w:rsidRDefault="00C22F56" w:rsidP="00C22F56">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r w:rsidRPr="004B3F1A">
        <w:rPr>
          <w:rFonts w:ascii="Times New Roman" w:eastAsia="Times New Roman" w:hAnsi="Times New Roman" w:cs="Times New Roman"/>
          <w:sz w:val="24"/>
          <w:szCs w:val="24"/>
        </w:rPr>
        <w:t>közbeszerzési eljárást lezáró döntés alapján megkötésre kerülő szerződés aláírásának napjáig, amennyiben szerződéskötésre nem kerül sor, úgy az eljárást lezáró hird</w:t>
      </w:r>
      <w:r>
        <w:rPr>
          <w:rFonts w:ascii="Times New Roman" w:eastAsia="Times New Roman" w:hAnsi="Times New Roman" w:cs="Times New Roman"/>
          <w:sz w:val="24"/>
          <w:szCs w:val="24"/>
        </w:rPr>
        <w:t>etmény feladásának napjáig szól)</w:t>
      </w:r>
    </w:p>
    <w:p w:rsidR="00603607" w:rsidRDefault="00603607" w:rsidP="00603607">
      <w:pPr>
        <w:pStyle w:val="Nincstrkz"/>
        <w:jc w:val="both"/>
        <w:rPr>
          <w:rFonts w:ascii="Times New Roman" w:eastAsia="Times New Roman" w:hAnsi="Times New Roman" w:cs="Times New Roman"/>
          <w:sz w:val="24"/>
          <w:szCs w:val="24"/>
        </w:rPr>
      </w:pPr>
    </w:p>
    <w:p w:rsidR="00603607" w:rsidRPr="00603607" w:rsidRDefault="00603607" w:rsidP="00603607">
      <w:pPr>
        <w:pStyle w:val="Nincstrkz"/>
        <w:jc w:val="both"/>
        <w:rPr>
          <w:rFonts w:ascii="Times New Roman" w:eastAsia="Times New Roman" w:hAnsi="Times New Roman" w:cs="Times New Roman"/>
          <w:sz w:val="24"/>
          <w:szCs w:val="24"/>
        </w:rPr>
      </w:pPr>
    </w:p>
    <w:p w:rsidR="00DF747B" w:rsidRPr="004B3F1A" w:rsidRDefault="00603607" w:rsidP="004B3F1A">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4. A megbízottra vonatkozó általános szabályok:</w:t>
      </w:r>
      <w:r w:rsidR="00DF747B" w:rsidRPr="004B3F1A">
        <w:rPr>
          <w:rFonts w:ascii="Times New Roman" w:eastAsia="Times New Roman" w:hAnsi="Times New Roman" w:cs="Times New Roman"/>
          <w:sz w:val="24"/>
          <w:szCs w:val="24"/>
        </w:rPr>
        <w:t> </w:t>
      </w:r>
    </w:p>
    <w:p w:rsidR="00DF747B" w:rsidRPr="004B3F1A" w:rsidRDefault="00603607" w:rsidP="004B3F1A">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Közbeszerzési eljárás előkészítésében/Bíráló Bizottság munkájában való részvétele </w:t>
      </w:r>
      <w:r w:rsidR="00DF747B" w:rsidRPr="004B3F1A">
        <w:rPr>
          <w:rFonts w:ascii="Times New Roman" w:eastAsia="Times New Roman" w:hAnsi="Times New Roman" w:cs="Times New Roman"/>
          <w:sz w:val="24"/>
          <w:szCs w:val="24"/>
        </w:rPr>
        <w:t xml:space="preserve">során </w:t>
      </w:r>
      <w:r>
        <w:rPr>
          <w:rFonts w:ascii="Times New Roman" w:eastAsia="Times New Roman" w:hAnsi="Times New Roman" w:cs="Times New Roman"/>
          <w:sz w:val="24"/>
          <w:szCs w:val="24"/>
        </w:rPr>
        <w:t xml:space="preserve">felelős a Közbeszerzési törvény (Kbt.) előírásainak betartásáért, és </w:t>
      </w:r>
      <w:r w:rsidR="00C22F56">
        <w:rPr>
          <w:rFonts w:ascii="Times New Roman" w:eastAsia="Times New Roman" w:hAnsi="Times New Roman" w:cs="Times New Roman"/>
          <w:sz w:val="24"/>
          <w:szCs w:val="24"/>
        </w:rPr>
        <w:t xml:space="preserve">köteles </w:t>
      </w:r>
      <w:r>
        <w:rPr>
          <w:rFonts w:ascii="Times New Roman" w:eastAsia="Times New Roman" w:hAnsi="Times New Roman" w:cs="Times New Roman"/>
          <w:sz w:val="24"/>
          <w:szCs w:val="24"/>
        </w:rPr>
        <w:t xml:space="preserve">Pétervására Város </w:t>
      </w:r>
      <w:r w:rsidR="00DF747B" w:rsidRPr="004B3F1A">
        <w:rPr>
          <w:rFonts w:ascii="Times New Roman" w:eastAsia="Times New Roman" w:hAnsi="Times New Roman" w:cs="Times New Roman"/>
          <w:sz w:val="24"/>
          <w:szCs w:val="24"/>
        </w:rPr>
        <w:t>Önkormányzat érdekeinek biztosításával, a hatályos jogszabályokban és belső szabályozásokban foglaltaknak megfelelően, az eljárás tárgyára vonatkozó szakmai követelmények betartás</w:t>
      </w:r>
      <w:r w:rsidR="00C22F56">
        <w:rPr>
          <w:rFonts w:ascii="Times New Roman" w:eastAsia="Times New Roman" w:hAnsi="Times New Roman" w:cs="Times New Roman"/>
          <w:sz w:val="24"/>
          <w:szCs w:val="24"/>
        </w:rPr>
        <w:t>ával</w:t>
      </w:r>
      <w:r w:rsidR="00DF747B" w:rsidRPr="004B3F1A">
        <w:rPr>
          <w:rFonts w:ascii="Times New Roman" w:eastAsia="Times New Roman" w:hAnsi="Times New Roman" w:cs="Times New Roman"/>
          <w:sz w:val="24"/>
          <w:szCs w:val="24"/>
        </w:rPr>
        <w:t xml:space="preserve"> és teljesítés</w:t>
      </w:r>
      <w:r w:rsidR="00C22F56">
        <w:rPr>
          <w:rFonts w:ascii="Times New Roman" w:eastAsia="Times New Roman" w:hAnsi="Times New Roman" w:cs="Times New Roman"/>
          <w:sz w:val="24"/>
          <w:szCs w:val="24"/>
        </w:rPr>
        <w:t>ével</w:t>
      </w:r>
      <w:r w:rsidR="00DF747B" w:rsidRPr="004B3F1A">
        <w:rPr>
          <w:rFonts w:ascii="Times New Roman" w:eastAsia="Times New Roman" w:hAnsi="Times New Roman" w:cs="Times New Roman"/>
          <w:sz w:val="24"/>
          <w:szCs w:val="24"/>
        </w:rPr>
        <w:t xml:space="preserve"> eljárni</w:t>
      </w:r>
      <w:r>
        <w:rPr>
          <w:rFonts w:ascii="Times New Roman" w:eastAsia="Times New Roman" w:hAnsi="Times New Roman" w:cs="Times New Roman"/>
          <w:sz w:val="24"/>
          <w:szCs w:val="24"/>
        </w:rPr>
        <w:t>.</w:t>
      </w:r>
    </w:p>
    <w:p w:rsidR="00C22F56" w:rsidRDefault="00C22F56" w:rsidP="004B3F1A">
      <w:pPr>
        <w:pStyle w:val="Nincstrkz"/>
        <w:jc w:val="both"/>
        <w:rPr>
          <w:rFonts w:ascii="Times New Roman" w:eastAsia="Times New Roman" w:hAnsi="Times New Roman" w:cs="Times New Roman"/>
          <w:sz w:val="24"/>
          <w:szCs w:val="24"/>
        </w:rPr>
      </w:pPr>
    </w:p>
    <w:p w:rsidR="00DF747B" w:rsidRPr="004B3F1A" w:rsidRDefault="00C22F56" w:rsidP="004B3F1A">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Munkáját a Közbeszerzési Szabályzatban foglaltaknak megfelelően köteles végezni!</w:t>
      </w:r>
      <w:r w:rsidR="00DF747B" w:rsidRPr="004B3F1A">
        <w:rPr>
          <w:rFonts w:ascii="Times New Roman" w:eastAsia="Times New Roman" w:hAnsi="Times New Roman" w:cs="Times New Roman"/>
          <w:sz w:val="24"/>
          <w:szCs w:val="24"/>
        </w:rPr>
        <w:t> </w:t>
      </w:r>
    </w:p>
    <w:p w:rsidR="00DF747B" w:rsidRPr="004B3F1A" w:rsidRDefault="00DF747B" w:rsidP="004B3F1A">
      <w:pPr>
        <w:pStyle w:val="Nincstrkz"/>
        <w:jc w:val="both"/>
        <w:rPr>
          <w:rFonts w:ascii="Times New Roman" w:eastAsia="Times New Roman" w:hAnsi="Times New Roman" w:cs="Times New Roman"/>
          <w:sz w:val="24"/>
          <w:szCs w:val="24"/>
        </w:rPr>
      </w:pPr>
      <w:r w:rsidRPr="004B3F1A">
        <w:rPr>
          <w:rFonts w:ascii="Times New Roman" w:eastAsia="Times New Roman" w:hAnsi="Times New Roman" w:cs="Times New Roman"/>
          <w:sz w:val="24"/>
          <w:szCs w:val="24"/>
        </w:rPr>
        <w:t> </w:t>
      </w:r>
    </w:p>
    <w:p w:rsidR="00DF747B" w:rsidRPr="004B3F1A" w:rsidRDefault="00C22F56" w:rsidP="004B3F1A">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Pétervására</w:t>
      </w:r>
      <w:proofErr w:type="gramStart"/>
      <w:r w:rsidR="00DF747B" w:rsidRPr="004B3F1A">
        <w:rPr>
          <w:rFonts w:ascii="Times New Roman" w:eastAsia="Times New Roman" w:hAnsi="Times New Roman" w:cs="Times New Roman"/>
          <w:sz w:val="24"/>
          <w:szCs w:val="24"/>
        </w:rPr>
        <w:t>, …</w:t>
      </w:r>
      <w:proofErr w:type="gramEnd"/>
      <w:r w:rsidR="00DF747B" w:rsidRPr="004B3F1A">
        <w:rPr>
          <w:rFonts w:ascii="Times New Roman" w:eastAsia="Times New Roman" w:hAnsi="Times New Roman" w:cs="Times New Roman"/>
          <w:sz w:val="24"/>
          <w:szCs w:val="24"/>
        </w:rPr>
        <w:t>……….. ……………….</w:t>
      </w:r>
    </w:p>
    <w:p w:rsidR="00DF747B" w:rsidRPr="004B3F1A" w:rsidRDefault="00DF747B" w:rsidP="004B3F1A">
      <w:pPr>
        <w:pStyle w:val="Nincstrkz"/>
        <w:jc w:val="both"/>
        <w:rPr>
          <w:rFonts w:ascii="Times New Roman" w:eastAsia="Times New Roman" w:hAnsi="Times New Roman" w:cs="Times New Roman"/>
          <w:sz w:val="24"/>
          <w:szCs w:val="24"/>
        </w:rPr>
      </w:pPr>
      <w:r w:rsidRPr="004B3F1A">
        <w:rPr>
          <w:rFonts w:ascii="Times New Roman" w:eastAsia="Times New Roman" w:hAnsi="Times New Roman" w:cs="Times New Roman"/>
          <w:sz w:val="24"/>
          <w:szCs w:val="24"/>
        </w:rPr>
        <w:t> </w:t>
      </w:r>
    </w:p>
    <w:p w:rsidR="00C22F56" w:rsidRDefault="00C22F56" w:rsidP="00C22F56">
      <w:pPr>
        <w:pStyle w:val="Nincstrkz"/>
        <w:ind w:left="4956"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DF747B" w:rsidRPr="004B3F1A" w:rsidRDefault="00DF747B" w:rsidP="00C22F56">
      <w:pPr>
        <w:pStyle w:val="Nincstrkz"/>
        <w:ind w:left="5664" w:firstLine="708"/>
        <w:jc w:val="both"/>
        <w:rPr>
          <w:rFonts w:ascii="Times New Roman" w:eastAsia="Times New Roman" w:hAnsi="Times New Roman" w:cs="Times New Roman"/>
          <w:sz w:val="24"/>
          <w:szCs w:val="24"/>
        </w:rPr>
      </w:pPr>
      <w:proofErr w:type="gramStart"/>
      <w:r w:rsidRPr="004B3F1A">
        <w:rPr>
          <w:rFonts w:ascii="Times New Roman" w:eastAsia="Times New Roman" w:hAnsi="Times New Roman" w:cs="Times New Roman"/>
          <w:sz w:val="24"/>
          <w:szCs w:val="24"/>
        </w:rPr>
        <w:t>polgármester</w:t>
      </w:r>
      <w:proofErr w:type="gramEnd"/>
    </w:p>
    <w:p w:rsidR="00DF747B" w:rsidRPr="004B3F1A" w:rsidRDefault="00DF747B" w:rsidP="004B3F1A">
      <w:pPr>
        <w:pStyle w:val="Nincstrkz"/>
        <w:jc w:val="both"/>
        <w:rPr>
          <w:rFonts w:ascii="Times New Roman" w:eastAsia="Times New Roman" w:hAnsi="Times New Roman" w:cs="Times New Roman"/>
          <w:sz w:val="24"/>
          <w:szCs w:val="24"/>
        </w:rPr>
      </w:pPr>
      <w:r w:rsidRPr="004B3F1A">
        <w:rPr>
          <w:rFonts w:ascii="Times New Roman" w:eastAsia="Times New Roman" w:hAnsi="Times New Roman" w:cs="Times New Roman"/>
          <w:sz w:val="24"/>
          <w:szCs w:val="24"/>
        </w:rPr>
        <w:t> </w:t>
      </w:r>
    </w:p>
    <w:p w:rsidR="00DF747B" w:rsidRPr="004B3F1A" w:rsidRDefault="00DF747B" w:rsidP="004B3F1A">
      <w:pPr>
        <w:pStyle w:val="Nincstrkz"/>
        <w:jc w:val="both"/>
        <w:rPr>
          <w:rFonts w:ascii="Times New Roman" w:eastAsia="Times New Roman" w:hAnsi="Times New Roman" w:cs="Times New Roman"/>
          <w:sz w:val="24"/>
          <w:szCs w:val="24"/>
        </w:rPr>
      </w:pPr>
      <w:r w:rsidRPr="004B3F1A">
        <w:rPr>
          <w:rFonts w:ascii="Times New Roman" w:eastAsia="Times New Roman" w:hAnsi="Times New Roman" w:cs="Times New Roman"/>
          <w:sz w:val="24"/>
          <w:szCs w:val="24"/>
        </w:rPr>
        <w:t>A megbízást elfogadom és átvettem:</w:t>
      </w:r>
    </w:p>
    <w:p w:rsidR="00DF747B" w:rsidRPr="004B3F1A" w:rsidRDefault="00DF747B" w:rsidP="004B3F1A">
      <w:pPr>
        <w:pStyle w:val="Nincstrkz"/>
        <w:jc w:val="both"/>
        <w:rPr>
          <w:rFonts w:ascii="Times New Roman" w:eastAsia="Times New Roman" w:hAnsi="Times New Roman" w:cs="Times New Roman"/>
          <w:sz w:val="24"/>
          <w:szCs w:val="24"/>
        </w:rPr>
      </w:pPr>
      <w:r w:rsidRPr="004B3F1A">
        <w:rPr>
          <w:rFonts w:ascii="Times New Roman" w:eastAsia="Times New Roman" w:hAnsi="Times New Roman" w:cs="Times New Roman"/>
          <w:sz w:val="24"/>
          <w:szCs w:val="24"/>
        </w:rPr>
        <w:t>Dátum:          </w:t>
      </w:r>
      <w:proofErr w:type="gramStart"/>
      <w:r w:rsidRPr="004B3F1A">
        <w:rPr>
          <w:rFonts w:ascii="Times New Roman" w:eastAsia="Times New Roman" w:hAnsi="Times New Roman" w:cs="Times New Roman"/>
          <w:sz w:val="24"/>
          <w:szCs w:val="24"/>
        </w:rPr>
        <w:t>  …</w:t>
      </w:r>
      <w:proofErr w:type="gramEnd"/>
      <w:r w:rsidRPr="004B3F1A">
        <w:rPr>
          <w:rFonts w:ascii="Times New Roman" w:eastAsia="Times New Roman" w:hAnsi="Times New Roman" w:cs="Times New Roman"/>
          <w:sz w:val="24"/>
          <w:szCs w:val="24"/>
        </w:rPr>
        <w:t>………………………………</w:t>
      </w:r>
    </w:p>
    <w:p w:rsidR="00DF747B" w:rsidRPr="004B3F1A" w:rsidRDefault="00DF747B" w:rsidP="004B3F1A">
      <w:pPr>
        <w:pStyle w:val="Nincstrkz"/>
        <w:jc w:val="both"/>
        <w:rPr>
          <w:rFonts w:ascii="Times New Roman" w:eastAsia="Times New Roman" w:hAnsi="Times New Roman" w:cs="Times New Roman"/>
          <w:sz w:val="24"/>
          <w:szCs w:val="24"/>
        </w:rPr>
      </w:pPr>
      <w:r w:rsidRPr="004B3F1A">
        <w:rPr>
          <w:rFonts w:ascii="Times New Roman" w:eastAsia="Times New Roman" w:hAnsi="Times New Roman" w:cs="Times New Roman"/>
          <w:sz w:val="24"/>
          <w:szCs w:val="24"/>
        </w:rPr>
        <w:t>Aláírás:         </w:t>
      </w:r>
      <w:proofErr w:type="gramStart"/>
      <w:r w:rsidRPr="004B3F1A">
        <w:rPr>
          <w:rFonts w:ascii="Times New Roman" w:eastAsia="Times New Roman" w:hAnsi="Times New Roman" w:cs="Times New Roman"/>
          <w:sz w:val="24"/>
          <w:szCs w:val="24"/>
        </w:rPr>
        <w:t>  …</w:t>
      </w:r>
      <w:proofErr w:type="gramEnd"/>
      <w:r w:rsidRPr="004B3F1A">
        <w:rPr>
          <w:rFonts w:ascii="Times New Roman" w:eastAsia="Times New Roman" w:hAnsi="Times New Roman" w:cs="Times New Roman"/>
          <w:sz w:val="24"/>
          <w:szCs w:val="24"/>
        </w:rPr>
        <w:t>………………………………</w:t>
      </w:r>
    </w:p>
    <w:p w:rsidR="00DF747B" w:rsidRPr="004B3F1A" w:rsidRDefault="00DF747B" w:rsidP="004B3F1A">
      <w:pPr>
        <w:pStyle w:val="Nincstrkz"/>
        <w:jc w:val="both"/>
        <w:rPr>
          <w:rFonts w:ascii="Times New Roman" w:eastAsia="Times New Roman" w:hAnsi="Times New Roman" w:cs="Times New Roman"/>
          <w:kern w:val="36"/>
          <w:sz w:val="24"/>
          <w:szCs w:val="24"/>
        </w:rPr>
      </w:pPr>
      <w:r w:rsidRPr="004B3F1A">
        <w:rPr>
          <w:rFonts w:ascii="Times New Roman" w:eastAsia="Times New Roman" w:hAnsi="Times New Roman" w:cs="Times New Roman"/>
          <w:i/>
          <w:iCs/>
          <w:kern w:val="36"/>
          <w:sz w:val="24"/>
          <w:szCs w:val="24"/>
        </w:rPr>
        <w:t> </w:t>
      </w:r>
    </w:p>
    <w:p w:rsidR="00DF747B" w:rsidRPr="004B3F1A" w:rsidRDefault="00DF747B" w:rsidP="004B3F1A">
      <w:pPr>
        <w:pStyle w:val="Nincstrkz"/>
        <w:jc w:val="both"/>
        <w:rPr>
          <w:rFonts w:ascii="Times New Roman" w:eastAsia="Times New Roman" w:hAnsi="Times New Roman" w:cs="Times New Roman"/>
          <w:sz w:val="24"/>
          <w:szCs w:val="24"/>
        </w:rPr>
      </w:pPr>
      <w:r w:rsidRPr="004B3F1A">
        <w:rPr>
          <w:rFonts w:ascii="Times New Roman" w:eastAsia="Times New Roman" w:hAnsi="Times New Roman" w:cs="Times New Roman"/>
          <w:sz w:val="24"/>
          <w:szCs w:val="24"/>
        </w:rPr>
        <w:t> </w:t>
      </w:r>
    </w:p>
    <w:p w:rsidR="00DF747B" w:rsidRPr="004B3F1A" w:rsidRDefault="00DF747B" w:rsidP="004B3F1A">
      <w:pPr>
        <w:pStyle w:val="Nincstrkz"/>
        <w:jc w:val="both"/>
        <w:rPr>
          <w:rFonts w:ascii="Times New Roman" w:eastAsia="Times New Roman" w:hAnsi="Times New Roman" w:cs="Times New Roman"/>
          <w:sz w:val="24"/>
          <w:szCs w:val="24"/>
        </w:rPr>
      </w:pPr>
      <w:r w:rsidRPr="004B3F1A">
        <w:rPr>
          <w:rFonts w:ascii="Times New Roman" w:eastAsia="Times New Roman" w:hAnsi="Times New Roman" w:cs="Times New Roman"/>
          <w:sz w:val="24"/>
          <w:szCs w:val="24"/>
        </w:rPr>
        <w:t> </w:t>
      </w:r>
    </w:p>
    <w:sectPr w:rsidR="00DF747B" w:rsidRPr="004B3F1A" w:rsidSect="001B385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1F79" w:rsidRDefault="00E41F79" w:rsidP="00726352">
      <w:pPr>
        <w:spacing w:after="0" w:line="240" w:lineRule="auto"/>
      </w:pPr>
      <w:r>
        <w:separator/>
      </w:r>
    </w:p>
  </w:endnote>
  <w:endnote w:type="continuationSeparator" w:id="0">
    <w:p w:rsidR="00E41F79" w:rsidRDefault="00E41F79" w:rsidP="0072635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DC3" w:rsidRDefault="00393DC3">
    <w:pPr>
      <w:pStyle w:val="ll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870188"/>
      <w:docPartObj>
        <w:docPartGallery w:val="Page Numbers (Bottom of Page)"/>
        <w:docPartUnique/>
      </w:docPartObj>
    </w:sdtPr>
    <w:sdtContent>
      <w:p w:rsidR="00393DC3" w:rsidRDefault="00393DC3">
        <w:pPr>
          <w:pStyle w:val="llb"/>
          <w:jc w:val="right"/>
        </w:pPr>
        <w:fldSimple w:instr=" PAGE   \* MERGEFORMAT ">
          <w:r w:rsidR="005628A6">
            <w:rPr>
              <w:noProof/>
            </w:rPr>
            <w:t>14</w:t>
          </w:r>
        </w:fldSimple>
      </w:p>
    </w:sdtContent>
  </w:sdt>
  <w:p w:rsidR="00393DC3" w:rsidRDefault="00393DC3">
    <w:pPr>
      <w:pStyle w:val="ll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DC3" w:rsidRDefault="00393DC3">
    <w:pPr>
      <w:pStyle w:val="ll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1F79" w:rsidRDefault="00E41F79" w:rsidP="00726352">
      <w:pPr>
        <w:spacing w:after="0" w:line="240" w:lineRule="auto"/>
      </w:pPr>
      <w:r>
        <w:separator/>
      </w:r>
    </w:p>
  </w:footnote>
  <w:footnote w:type="continuationSeparator" w:id="0">
    <w:p w:rsidR="00E41F79" w:rsidRDefault="00E41F79" w:rsidP="0072635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DC3" w:rsidRDefault="00393DC3">
    <w:pPr>
      <w:pStyle w:val="lfej"/>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DC3" w:rsidRDefault="00393DC3">
    <w:pPr>
      <w:pStyle w:val="lfej"/>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DC3" w:rsidRDefault="00393DC3">
    <w:pPr>
      <w:pStyle w:val="lfej"/>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85092"/>
    <w:multiLevelType w:val="hybridMultilevel"/>
    <w:tmpl w:val="E4A6748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02CF6DA9"/>
    <w:multiLevelType w:val="multilevel"/>
    <w:tmpl w:val="5FEC4C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2A1709"/>
    <w:multiLevelType w:val="multilevel"/>
    <w:tmpl w:val="EC587E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9F70506"/>
    <w:multiLevelType w:val="hybridMultilevel"/>
    <w:tmpl w:val="53C64F06"/>
    <w:lvl w:ilvl="0" w:tplc="A5A07E78">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18E54D13"/>
    <w:multiLevelType w:val="multilevel"/>
    <w:tmpl w:val="319A4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15B4A72"/>
    <w:multiLevelType w:val="multilevel"/>
    <w:tmpl w:val="6A1C0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7982459"/>
    <w:multiLevelType w:val="hybridMultilevel"/>
    <w:tmpl w:val="0546C4F8"/>
    <w:lvl w:ilvl="0" w:tplc="040E000F">
      <w:start w:val="1"/>
      <w:numFmt w:val="decimal"/>
      <w:lvlText w:val="%1."/>
      <w:lvlJc w:val="left"/>
      <w:pPr>
        <w:ind w:left="720" w:hanging="360"/>
      </w:pPr>
      <w:rPr>
        <w:rFonts w:eastAsia="Times New Roman"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2BE81BD0"/>
    <w:multiLevelType w:val="multilevel"/>
    <w:tmpl w:val="7E7CE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27733D5"/>
    <w:multiLevelType w:val="multilevel"/>
    <w:tmpl w:val="3F96E4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E3E1291"/>
    <w:multiLevelType w:val="multilevel"/>
    <w:tmpl w:val="CF36C3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0925AB1"/>
    <w:multiLevelType w:val="multilevel"/>
    <w:tmpl w:val="109809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EBB2B96"/>
    <w:multiLevelType w:val="multilevel"/>
    <w:tmpl w:val="C324B2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B0B0BDE"/>
    <w:multiLevelType w:val="multilevel"/>
    <w:tmpl w:val="0E88CB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57745C7"/>
    <w:multiLevelType w:val="multilevel"/>
    <w:tmpl w:val="792E6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8153982"/>
    <w:multiLevelType w:val="multilevel"/>
    <w:tmpl w:val="BA5A8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1C13A51"/>
    <w:multiLevelType w:val="multilevel"/>
    <w:tmpl w:val="0F3CE7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8053075"/>
    <w:multiLevelType w:val="multilevel"/>
    <w:tmpl w:val="8DE89F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7F594855"/>
    <w:multiLevelType w:val="multilevel"/>
    <w:tmpl w:val="35182E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14"/>
  </w:num>
  <w:num w:numId="3">
    <w:abstractNumId w:val="11"/>
  </w:num>
  <w:num w:numId="4">
    <w:abstractNumId w:val="8"/>
  </w:num>
  <w:num w:numId="5">
    <w:abstractNumId w:val="9"/>
  </w:num>
  <w:num w:numId="6">
    <w:abstractNumId w:val="17"/>
  </w:num>
  <w:num w:numId="7">
    <w:abstractNumId w:val="16"/>
  </w:num>
  <w:num w:numId="8">
    <w:abstractNumId w:val="1"/>
  </w:num>
  <w:num w:numId="9">
    <w:abstractNumId w:val="12"/>
  </w:num>
  <w:num w:numId="10">
    <w:abstractNumId w:val="10"/>
  </w:num>
  <w:num w:numId="11">
    <w:abstractNumId w:val="15"/>
  </w:num>
  <w:num w:numId="12">
    <w:abstractNumId w:val="7"/>
  </w:num>
  <w:num w:numId="13">
    <w:abstractNumId w:val="4"/>
  </w:num>
  <w:num w:numId="14">
    <w:abstractNumId w:val="2"/>
  </w:num>
  <w:num w:numId="15">
    <w:abstractNumId w:val="5"/>
  </w:num>
  <w:num w:numId="16">
    <w:abstractNumId w:val="3"/>
  </w:num>
  <w:num w:numId="17">
    <w:abstractNumId w:val="0"/>
  </w:num>
  <w:num w:numId="1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trackRevisions/>
  <w:defaultTabStop w:val="708"/>
  <w:hyphenationZone w:val="425"/>
  <w:characterSpacingControl w:val="doNotCompress"/>
  <w:hdrShapeDefaults>
    <o:shapedefaults v:ext="edit" spidmax="11266"/>
  </w:hdrShapeDefaults>
  <w:footnotePr>
    <w:footnote w:id="-1"/>
    <w:footnote w:id="0"/>
  </w:footnotePr>
  <w:endnotePr>
    <w:endnote w:id="-1"/>
    <w:endnote w:id="0"/>
  </w:endnotePr>
  <w:compat>
    <w:useFELayout/>
  </w:compat>
  <w:rsids>
    <w:rsidRoot w:val="00DF747B"/>
    <w:rsid w:val="000119E4"/>
    <w:rsid w:val="0002616E"/>
    <w:rsid w:val="00085FFE"/>
    <w:rsid w:val="000E00C7"/>
    <w:rsid w:val="000E3959"/>
    <w:rsid w:val="00115360"/>
    <w:rsid w:val="00154A89"/>
    <w:rsid w:val="0019670A"/>
    <w:rsid w:val="001B385F"/>
    <w:rsid w:val="00200A53"/>
    <w:rsid w:val="00201C65"/>
    <w:rsid w:val="00240951"/>
    <w:rsid w:val="002540D6"/>
    <w:rsid w:val="002704E3"/>
    <w:rsid w:val="002C4B09"/>
    <w:rsid w:val="00315CDE"/>
    <w:rsid w:val="00333239"/>
    <w:rsid w:val="00393DC3"/>
    <w:rsid w:val="003E0919"/>
    <w:rsid w:val="003F5AFD"/>
    <w:rsid w:val="00412D4F"/>
    <w:rsid w:val="00413347"/>
    <w:rsid w:val="00415E0E"/>
    <w:rsid w:val="004275CE"/>
    <w:rsid w:val="004836BD"/>
    <w:rsid w:val="004B3F1A"/>
    <w:rsid w:val="00515127"/>
    <w:rsid w:val="00552F86"/>
    <w:rsid w:val="005628A6"/>
    <w:rsid w:val="005807AA"/>
    <w:rsid w:val="005A4ED8"/>
    <w:rsid w:val="005A630E"/>
    <w:rsid w:val="005F1E4C"/>
    <w:rsid w:val="00603607"/>
    <w:rsid w:val="006737BB"/>
    <w:rsid w:val="00675758"/>
    <w:rsid w:val="006A709B"/>
    <w:rsid w:val="006B773B"/>
    <w:rsid w:val="006C32FD"/>
    <w:rsid w:val="00726352"/>
    <w:rsid w:val="00750356"/>
    <w:rsid w:val="007606A7"/>
    <w:rsid w:val="00772351"/>
    <w:rsid w:val="00780E25"/>
    <w:rsid w:val="007825CE"/>
    <w:rsid w:val="007C6772"/>
    <w:rsid w:val="007F785A"/>
    <w:rsid w:val="00842C98"/>
    <w:rsid w:val="00843D05"/>
    <w:rsid w:val="008A3967"/>
    <w:rsid w:val="008A779D"/>
    <w:rsid w:val="008D6BD2"/>
    <w:rsid w:val="008F40E7"/>
    <w:rsid w:val="009508E6"/>
    <w:rsid w:val="009D41D6"/>
    <w:rsid w:val="00A378BD"/>
    <w:rsid w:val="00A7031B"/>
    <w:rsid w:val="00A712B3"/>
    <w:rsid w:val="00A7338E"/>
    <w:rsid w:val="00A87854"/>
    <w:rsid w:val="00A92B07"/>
    <w:rsid w:val="00A93C26"/>
    <w:rsid w:val="00A97479"/>
    <w:rsid w:val="00AB782F"/>
    <w:rsid w:val="00AE6577"/>
    <w:rsid w:val="00B032A0"/>
    <w:rsid w:val="00B452FA"/>
    <w:rsid w:val="00B61DD8"/>
    <w:rsid w:val="00BA361F"/>
    <w:rsid w:val="00BE2AC3"/>
    <w:rsid w:val="00C22F56"/>
    <w:rsid w:val="00C37CA4"/>
    <w:rsid w:val="00C52D6F"/>
    <w:rsid w:val="00C916B0"/>
    <w:rsid w:val="00CE6A0A"/>
    <w:rsid w:val="00CF0F04"/>
    <w:rsid w:val="00D218C6"/>
    <w:rsid w:val="00D3504F"/>
    <w:rsid w:val="00D4516A"/>
    <w:rsid w:val="00D83147"/>
    <w:rsid w:val="00DA6CC1"/>
    <w:rsid w:val="00DB02FA"/>
    <w:rsid w:val="00DD50E6"/>
    <w:rsid w:val="00DF747B"/>
    <w:rsid w:val="00E41F79"/>
    <w:rsid w:val="00E45852"/>
    <w:rsid w:val="00E515F7"/>
    <w:rsid w:val="00E67DC3"/>
    <w:rsid w:val="00E928D8"/>
    <w:rsid w:val="00ED6E8A"/>
    <w:rsid w:val="00F211DB"/>
    <w:rsid w:val="00F7258E"/>
    <w:rsid w:val="00F864CF"/>
    <w:rsid w:val="00F94E47"/>
    <w:rsid w:val="00FB3717"/>
    <w:rsid w:val="00FC033E"/>
    <w:rsid w:val="00FC24CF"/>
    <w:rsid w:val="00FF437C"/>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1B385F"/>
  </w:style>
  <w:style w:type="paragraph" w:styleId="Cmsor1">
    <w:name w:val="heading 1"/>
    <w:basedOn w:val="Norml"/>
    <w:link w:val="Cmsor1Char"/>
    <w:uiPriority w:val="9"/>
    <w:qFormat/>
    <w:rsid w:val="00DF747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Cmsor2">
    <w:name w:val="heading 2"/>
    <w:basedOn w:val="Norml"/>
    <w:link w:val="Cmsor2Char"/>
    <w:uiPriority w:val="9"/>
    <w:qFormat/>
    <w:rsid w:val="00DF747B"/>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Cmsor3">
    <w:name w:val="heading 3"/>
    <w:basedOn w:val="Norml"/>
    <w:link w:val="Cmsor3Char"/>
    <w:uiPriority w:val="9"/>
    <w:qFormat/>
    <w:rsid w:val="00DF747B"/>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Cmsor4">
    <w:name w:val="heading 4"/>
    <w:basedOn w:val="Norml"/>
    <w:link w:val="Cmsor4Char"/>
    <w:uiPriority w:val="9"/>
    <w:qFormat/>
    <w:rsid w:val="00DF747B"/>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Cmsor5">
    <w:name w:val="heading 5"/>
    <w:basedOn w:val="Norml"/>
    <w:link w:val="Cmsor5Char"/>
    <w:uiPriority w:val="9"/>
    <w:qFormat/>
    <w:rsid w:val="00DF747B"/>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DF747B"/>
    <w:rPr>
      <w:rFonts w:ascii="Times New Roman" w:eastAsia="Times New Roman" w:hAnsi="Times New Roman" w:cs="Times New Roman"/>
      <w:b/>
      <w:bCs/>
      <w:kern w:val="36"/>
      <w:sz w:val="48"/>
      <w:szCs w:val="48"/>
    </w:rPr>
  </w:style>
  <w:style w:type="character" w:customStyle="1" w:styleId="Cmsor2Char">
    <w:name w:val="Címsor 2 Char"/>
    <w:basedOn w:val="Bekezdsalapbettpusa"/>
    <w:link w:val="Cmsor2"/>
    <w:uiPriority w:val="9"/>
    <w:rsid w:val="00DF747B"/>
    <w:rPr>
      <w:rFonts w:ascii="Times New Roman" w:eastAsia="Times New Roman" w:hAnsi="Times New Roman" w:cs="Times New Roman"/>
      <w:b/>
      <w:bCs/>
      <w:sz w:val="36"/>
      <w:szCs w:val="36"/>
    </w:rPr>
  </w:style>
  <w:style w:type="character" w:customStyle="1" w:styleId="Cmsor3Char">
    <w:name w:val="Címsor 3 Char"/>
    <w:basedOn w:val="Bekezdsalapbettpusa"/>
    <w:link w:val="Cmsor3"/>
    <w:uiPriority w:val="9"/>
    <w:rsid w:val="00DF747B"/>
    <w:rPr>
      <w:rFonts w:ascii="Times New Roman" w:eastAsia="Times New Roman" w:hAnsi="Times New Roman" w:cs="Times New Roman"/>
      <w:b/>
      <w:bCs/>
      <w:sz w:val="27"/>
      <w:szCs w:val="27"/>
    </w:rPr>
  </w:style>
  <w:style w:type="character" w:customStyle="1" w:styleId="Cmsor4Char">
    <w:name w:val="Címsor 4 Char"/>
    <w:basedOn w:val="Bekezdsalapbettpusa"/>
    <w:link w:val="Cmsor4"/>
    <w:uiPriority w:val="9"/>
    <w:rsid w:val="00DF747B"/>
    <w:rPr>
      <w:rFonts w:ascii="Times New Roman" w:eastAsia="Times New Roman" w:hAnsi="Times New Roman" w:cs="Times New Roman"/>
      <w:b/>
      <w:bCs/>
      <w:sz w:val="24"/>
      <w:szCs w:val="24"/>
    </w:rPr>
  </w:style>
  <w:style w:type="character" w:customStyle="1" w:styleId="Cmsor5Char">
    <w:name w:val="Címsor 5 Char"/>
    <w:basedOn w:val="Bekezdsalapbettpusa"/>
    <w:link w:val="Cmsor5"/>
    <w:uiPriority w:val="9"/>
    <w:rsid w:val="00DF747B"/>
    <w:rPr>
      <w:rFonts w:ascii="Times New Roman" w:eastAsia="Times New Roman" w:hAnsi="Times New Roman" w:cs="Times New Roman"/>
      <w:b/>
      <w:bCs/>
      <w:sz w:val="20"/>
      <w:szCs w:val="20"/>
    </w:rPr>
  </w:style>
  <w:style w:type="paragraph" w:styleId="NormlWeb">
    <w:name w:val="Normal (Web)"/>
    <w:basedOn w:val="Norml"/>
    <w:uiPriority w:val="99"/>
    <w:unhideWhenUsed/>
    <w:rsid w:val="00DF747B"/>
    <w:pPr>
      <w:spacing w:before="100" w:beforeAutospacing="1" w:after="100" w:afterAutospacing="1" w:line="240" w:lineRule="auto"/>
    </w:pPr>
    <w:rPr>
      <w:rFonts w:ascii="Times New Roman" w:eastAsia="Times New Roman" w:hAnsi="Times New Roman" w:cs="Times New Roman"/>
      <w:sz w:val="24"/>
      <w:szCs w:val="24"/>
    </w:rPr>
  </w:style>
  <w:style w:type="character" w:styleId="Kiemels2">
    <w:name w:val="Strong"/>
    <w:basedOn w:val="Bekezdsalapbettpusa"/>
    <w:uiPriority w:val="22"/>
    <w:qFormat/>
    <w:rsid w:val="00DF747B"/>
    <w:rPr>
      <w:b/>
      <w:bCs/>
    </w:rPr>
  </w:style>
  <w:style w:type="character" w:styleId="Hiperhivatkozs">
    <w:name w:val="Hyperlink"/>
    <w:basedOn w:val="Bekezdsalapbettpusa"/>
    <w:uiPriority w:val="99"/>
    <w:semiHidden/>
    <w:unhideWhenUsed/>
    <w:rsid w:val="00DF747B"/>
    <w:rPr>
      <w:color w:val="0000FF"/>
      <w:u w:val="single"/>
    </w:rPr>
  </w:style>
  <w:style w:type="character" w:styleId="Mrltotthiperhivatkozs">
    <w:name w:val="FollowedHyperlink"/>
    <w:basedOn w:val="Bekezdsalapbettpusa"/>
    <w:uiPriority w:val="99"/>
    <w:semiHidden/>
    <w:unhideWhenUsed/>
    <w:rsid w:val="00DF747B"/>
    <w:rPr>
      <w:color w:val="800080"/>
      <w:u w:val="single"/>
    </w:rPr>
  </w:style>
  <w:style w:type="character" w:customStyle="1" w:styleId="share-text">
    <w:name w:val="share-text"/>
    <w:basedOn w:val="Bekezdsalapbettpusa"/>
    <w:rsid w:val="00DF747B"/>
  </w:style>
  <w:style w:type="paragraph" w:styleId="z-Akrdvteteje">
    <w:name w:val="HTML Top of Form"/>
    <w:basedOn w:val="Norml"/>
    <w:next w:val="Norml"/>
    <w:link w:val="z-AkrdvtetejeChar"/>
    <w:hidden/>
    <w:uiPriority w:val="99"/>
    <w:semiHidden/>
    <w:unhideWhenUsed/>
    <w:rsid w:val="00DF747B"/>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AkrdvtetejeChar">
    <w:name w:val="z-A kérdőív teteje Char"/>
    <w:basedOn w:val="Bekezdsalapbettpusa"/>
    <w:link w:val="z-Akrdvteteje"/>
    <w:uiPriority w:val="99"/>
    <w:semiHidden/>
    <w:rsid w:val="00DF747B"/>
    <w:rPr>
      <w:rFonts w:ascii="Arial" w:eastAsia="Times New Roman" w:hAnsi="Arial" w:cs="Arial"/>
      <w:vanish/>
      <w:sz w:val="16"/>
      <w:szCs w:val="16"/>
    </w:rPr>
  </w:style>
  <w:style w:type="paragraph" w:styleId="z-Akrdvalja">
    <w:name w:val="HTML Bottom of Form"/>
    <w:basedOn w:val="Norml"/>
    <w:next w:val="Norml"/>
    <w:link w:val="z-AkrdvaljaChar"/>
    <w:hidden/>
    <w:uiPriority w:val="99"/>
    <w:semiHidden/>
    <w:unhideWhenUsed/>
    <w:rsid w:val="00DF747B"/>
    <w:pPr>
      <w:pBdr>
        <w:top w:val="single" w:sz="6" w:space="1" w:color="auto"/>
      </w:pBdr>
      <w:spacing w:after="0" w:line="240" w:lineRule="auto"/>
      <w:jc w:val="center"/>
    </w:pPr>
    <w:rPr>
      <w:rFonts w:ascii="Arial" w:eastAsia="Times New Roman" w:hAnsi="Arial" w:cs="Arial"/>
      <w:vanish/>
      <w:sz w:val="16"/>
      <w:szCs w:val="16"/>
    </w:rPr>
  </w:style>
  <w:style w:type="character" w:customStyle="1" w:styleId="z-AkrdvaljaChar">
    <w:name w:val="z-A kérdőív alja Char"/>
    <w:basedOn w:val="Bekezdsalapbettpusa"/>
    <w:link w:val="z-Akrdvalja"/>
    <w:uiPriority w:val="99"/>
    <w:semiHidden/>
    <w:rsid w:val="00DF747B"/>
    <w:rPr>
      <w:rFonts w:ascii="Arial" w:eastAsia="Times New Roman" w:hAnsi="Arial" w:cs="Arial"/>
      <w:vanish/>
      <w:sz w:val="16"/>
      <w:szCs w:val="16"/>
    </w:rPr>
  </w:style>
  <w:style w:type="character" w:customStyle="1" w:styleId="overlay-icon">
    <w:name w:val="overlay-icon"/>
    <w:basedOn w:val="Bekezdsalapbettpusa"/>
    <w:rsid w:val="00DF747B"/>
  </w:style>
  <w:style w:type="character" w:customStyle="1" w:styleId="date">
    <w:name w:val="date"/>
    <w:basedOn w:val="Bekezdsalapbettpusa"/>
    <w:rsid w:val="00DF747B"/>
  </w:style>
  <w:style w:type="paragraph" w:customStyle="1" w:styleId="wysija-paragraph">
    <w:name w:val="wysija-paragraph"/>
    <w:basedOn w:val="Norml"/>
    <w:rsid w:val="00DF747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ysija-required">
    <w:name w:val="wysija-required"/>
    <w:basedOn w:val="Bekezdsalapbettpusa"/>
    <w:rsid w:val="00DF747B"/>
  </w:style>
  <w:style w:type="character" w:customStyle="1" w:styleId="date-start">
    <w:name w:val="date-start"/>
    <w:basedOn w:val="Bekezdsalapbettpusa"/>
    <w:rsid w:val="00DF747B"/>
  </w:style>
  <w:style w:type="character" w:customStyle="1" w:styleId="value-title">
    <w:name w:val="value-title"/>
    <w:basedOn w:val="Bekezdsalapbettpusa"/>
    <w:rsid w:val="00DF747B"/>
  </w:style>
  <w:style w:type="character" w:customStyle="1" w:styleId="end-time">
    <w:name w:val="end-time"/>
    <w:basedOn w:val="Bekezdsalapbettpusa"/>
    <w:rsid w:val="00DF747B"/>
  </w:style>
  <w:style w:type="paragraph" w:customStyle="1" w:styleId="tribe-events-widget-link">
    <w:name w:val="tribe-events-widget-link"/>
    <w:basedOn w:val="Norml"/>
    <w:rsid w:val="00DF747B"/>
    <w:pPr>
      <w:spacing w:before="100" w:beforeAutospacing="1" w:after="100" w:afterAutospacing="1" w:line="240" w:lineRule="auto"/>
    </w:pPr>
    <w:rPr>
      <w:rFonts w:ascii="Times New Roman" w:eastAsia="Times New Roman" w:hAnsi="Times New Roman" w:cs="Times New Roman"/>
      <w:sz w:val="24"/>
      <w:szCs w:val="24"/>
    </w:rPr>
  </w:style>
  <w:style w:type="paragraph" w:styleId="Buborkszveg">
    <w:name w:val="Balloon Text"/>
    <w:basedOn w:val="Norml"/>
    <w:link w:val="BuborkszvegChar"/>
    <w:uiPriority w:val="99"/>
    <w:semiHidden/>
    <w:unhideWhenUsed/>
    <w:rsid w:val="00DF747B"/>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DF747B"/>
    <w:rPr>
      <w:rFonts w:ascii="Tahoma" w:hAnsi="Tahoma" w:cs="Tahoma"/>
      <w:sz w:val="16"/>
      <w:szCs w:val="16"/>
    </w:rPr>
  </w:style>
  <w:style w:type="paragraph" w:styleId="Nincstrkz">
    <w:name w:val="No Spacing"/>
    <w:uiPriority w:val="1"/>
    <w:qFormat/>
    <w:rsid w:val="00DF747B"/>
    <w:pPr>
      <w:spacing w:after="0" w:line="240" w:lineRule="auto"/>
    </w:pPr>
  </w:style>
  <w:style w:type="character" w:customStyle="1" w:styleId="desc">
    <w:name w:val="desc"/>
    <w:basedOn w:val="Bekezdsalapbettpusa"/>
    <w:rsid w:val="00AB782F"/>
  </w:style>
  <w:style w:type="paragraph" w:styleId="lfej">
    <w:name w:val="header"/>
    <w:basedOn w:val="Norml"/>
    <w:link w:val="lfejChar"/>
    <w:uiPriority w:val="99"/>
    <w:semiHidden/>
    <w:unhideWhenUsed/>
    <w:rsid w:val="00726352"/>
    <w:pPr>
      <w:tabs>
        <w:tab w:val="center" w:pos="4536"/>
        <w:tab w:val="right" w:pos="9072"/>
      </w:tabs>
      <w:spacing w:after="0" w:line="240" w:lineRule="auto"/>
    </w:pPr>
  </w:style>
  <w:style w:type="character" w:customStyle="1" w:styleId="lfejChar">
    <w:name w:val="Élőfej Char"/>
    <w:basedOn w:val="Bekezdsalapbettpusa"/>
    <w:link w:val="lfej"/>
    <w:uiPriority w:val="99"/>
    <w:semiHidden/>
    <w:rsid w:val="00726352"/>
  </w:style>
  <w:style w:type="paragraph" w:styleId="llb">
    <w:name w:val="footer"/>
    <w:basedOn w:val="Norml"/>
    <w:link w:val="llbChar"/>
    <w:uiPriority w:val="99"/>
    <w:unhideWhenUsed/>
    <w:rsid w:val="00726352"/>
    <w:pPr>
      <w:tabs>
        <w:tab w:val="center" w:pos="4536"/>
        <w:tab w:val="right" w:pos="9072"/>
      </w:tabs>
      <w:spacing w:after="0" w:line="240" w:lineRule="auto"/>
    </w:pPr>
  </w:style>
  <w:style w:type="character" w:customStyle="1" w:styleId="llbChar">
    <w:name w:val="Élőláb Char"/>
    <w:basedOn w:val="Bekezdsalapbettpusa"/>
    <w:link w:val="llb"/>
    <w:uiPriority w:val="99"/>
    <w:rsid w:val="00726352"/>
  </w:style>
  <w:style w:type="character" w:styleId="Jegyzethivatkozs">
    <w:name w:val="annotation reference"/>
    <w:basedOn w:val="Bekezdsalapbettpusa"/>
    <w:uiPriority w:val="99"/>
    <w:semiHidden/>
    <w:unhideWhenUsed/>
    <w:rsid w:val="00085FFE"/>
    <w:rPr>
      <w:sz w:val="16"/>
      <w:szCs w:val="16"/>
    </w:rPr>
  </w:style>
  <w:style w:type="paragraph" w:styleId="Jegyzetszveg">
    <w:name w:val="annotation text"/>
    <w:basedOn w:val="Norml"/>
    <w:link w:val="JegyzetszvegChar"/>
    <w:uiPriority w:val="99"/>
    <w:semiHidden/>
    <w:unhideWhenUsed/>
    <w:rsid w:val="00085FFE"/>
    <w:pPr>
      <w:spacing w:line="240" w:lineRule="auto"/>
    </w:pPr>
    <w:rPr>
      <w:sz w:val="20"/>
      <w:szCs w:val="20"/>
    </w:rPr>
  </w:style>
  <w:style w:type="character" w:customStyle="1" w:styleId="JegyzetszvegChar">
    <w:name w:val="Jegyzetszöveg Char"/>
    <w:basedOn w:val="Bekezdsalapbettpusa"/>
    <w:link w:val="Jegyzetszveg"/>
    <w:uiPriority w:val="99"/>
    <w:semiHidden/>
    <w:rsid w:val="00085FFE"/>
    <w:rPr>
      <w:sz w:val="20"/>
      <w:szCs w:val="20"/>
    </w:rPr>
  </w:style>
  <w:style w:type="paragraph" w:styleId="Megjegyzstrgya">
    <w:name w:val="annotation subject"/>
    <w:basedOn w:val="Jegyzetszveg"/>
    <w:next w:val="Jegyzetszveg"/>
    <w:link w:val="MegjegyzstrgyaChar"/>
    <w:uiPriority w:val="99"/>
    <w:semiHidden/>
    <w:unhideWhenUsed/>
    <w:rsid w:val="00085FFE"/>
    <w:rPr>
      <w:b/>
      <w:bCs/>
    </w:rPr>
  </w:style>
  <w:style w:type="character" w:customStyle="1" w:styleId="MegjegyzstrgyaChar">
    <w:name w:val="Megjegyzés tárgya Char"/>
    <w:basedOn w:val="JegyzetszvegChar"/>
    <w:link w:val="Megjegyzstrgya"/>
    <w:uiPriority w:val="99"/>
    <w:semiHidden/>
    <w:rsid w:val="00085FFE"/>
    <w:rPr>
      <w:b/>
      <w:bCs/>
    </w:rPr>
  </w:style>
</w:styles>
</file>

<file path=word/webSettings.xml><?xml version="1.0" encoding="utf-8"?>
<w:webSettings xmlns:r="http://schemas.openxmlformats.org/officeDocument/2006/relationships" xmlns:w="http://schemas.openxmlformats.org/wordprocessingml/2006/main">
  <w:divs>
    <w:div w:id="832381115">
      <w:bodyDiv w:val="1"/>
      <w:marLeft w:val="0"/>
      <w:marRight w:val="0"/>
      <w:marTop w:val="0"/>
      <w:marBottom w:val="0"/>
      <w:divBdr>
        <w:top w:val="none" w:sz="0" w:space="0" w:color="auto"/>
        <w:left w:val="none" w:sz="0" w:space="0" w:color="auto"/>
        <w:bottom w:val="none" w:sz="0" w:space="0" w:color="auto"/>
        <w:right w:val="none" w:sz="0" w:space="0" w:color="auto"/>
      </w:divBdr>
      <w:divsChild>
        <w:div w:id="1419399917">
          <w:marLeft w:val="0"/>
          <w:marRight w:val="0"/>
          <w:marTop w:val="0"/>
          <w:marBottom w:val="0"/>
          <w:divBdr>
            <w:top w:val="none" w:sz="0" w:space="0" w:color="auto"/>
            <w:left w:val="none" w:sz="0" w:space="0" w:color="auto"/>
            <w:bottom w:val="none" w:sz="0" w:space="0" w:color="auto"/>
            <w:right w:val="none" w:sz="0" w:space="0" w:color="auto"/>
          </w:divBdr>
          <w:divsChild>
            <w:div w:id="1073551408">
              <w:marLeft w:val="0"/>
              <w:marRight w:val="0"/>
              <w:marTop w:val="0"/>
              <w:marBottom w:val="0"/>
              <w:divBdr>
                <w:top w:val="none" w:sz="0" w:space="0" w:color="auto"/>
                <w:left w:val="none" w:sz="0" w:space="0" w:color="auto"/>
                <w:bottom w:val="none" w:sz="0" w:space="0" w:color="auto"/>
                <w:right w:val="none" w:sz="0" w:space="0" w:color="auto"/>
              </w:divBdr>
              <w:divsChild>
                <w:div w:id="567497789">
                  <w:marLeft w:val="0"/>
                  <w:marRight w:val="0"/>
                  <w:marTop w:val="0"/>
                  <w:marBottom w:val="0"/>
                  <w:divBdr>
                    <w:top w:val="none" w:sz="0" w:space="0" w:color="auto"/>
                    <w:left w:val="none" w:sz="0" w:space="0" w:color="auto"/>
                    <w:bottom w:val="none" w:sz="0" w:space="0" w:color="auto"/>
                    <w:right w:val="none" w:sz="0" w:space="0" w:color="auto"/>
                  </w:divBdr>
                  <w:divsChild>
                    <w:div w:id="467362747">
                      <w:marLeft w:val="0"/>
                      <w:marRight w:val="0"/>
                      <w:marTop w:val="0"/>
                      <w:marBottom w:val="0"/>
                      <w:divBdr>
                        <w:top w:val="none" w:sz="0" w:space="0" w:color="auto"/>
                        <w:left w:val="none" w:sz="0" w:space="0" w:color="auto"/>
                        <w:bottom w:val="none" w:sz="0" w:space="0" w:color="auto"/>
                        <w:right w:val="none" w:sz="0" w:space="0" w:color="auto"/>
                      </w:divBdr>
                      <w:divsChild>
                        <w:div w:id="1361274048">
                          <w:marLeft w:val="0"/>
                          <w:marRight w:val="0"/>
                          <w:marTop w:val="0"/>
                          <w:marBottom w:val="0"/>
                          <w:divBdr>
                            <w:top w:val="none" w:sz="0" w:space="0" w:color="auto"/>
                            <w:left w:val="none" w:sz="0" w:space="0" w:color="auto"/>
                            <w:bottom w:val="none" w:sz="0" w:space="0" w:color="auto"/>
                            <w:right w:val="none" w:sz="0" w:space="0" w:color="auto"/>
                          </w:divBdr>
                        </w:div>
                        <w:div w:id="881331198">
                          <w:marLeft w:val="0"/>
                          <w:marRight w:val="0"/>
                          <w:marTop w:val="0"/>
                          <w:marBottom w:val="0"/>
                          <w:divBdr>
                            <w:top w:val="none" w:sz="0" w:space="0" w:color="auto"/>
                            <w:left w:val="none" w:sz="0" w:space="0" w:color="auto"/>
                            <w:bottom w:val="none" w:sz="0" w:space="0" w:color="auto"/>
                            <w:right w:val="none" w:sz="0" w:space="0" w:color="auto"/>
                          </w:divBdr>
                        </w:div>
                      </w:divsChild>
                    </w:div>
                    <w:div w:id="1669866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031321">
              <w:marLeft w:val="0"/>
              <w:marRight w:val="0"/>
              <w:marTop w:val="0"/>
              <w:marBottom w:val="0"/>
              <w:divBdr>
                <w:top w:val="none" w:sz="0" w:space="0" w:color="auto"/>
                <w:left w:val="none" w:sz="0" w:space="0" w:color="auto"/>
                <w:bottom w:val="none" w:sz="0" w:space="0" w:color="auto"/>
                <w:right w:val="none" w:sz="0" w:space="0" w:color="auto"/>
              </w:divBdr>
            </w:div>
            <w:div w:id="1906993481">
              <w:marLeft w:val="0"/>
              <w:marRight w:val="0"/>
              <w:marTop w:val="0"/>
              <w:marBottom w:val="0"/>
              <w:divBdr>
                <w:top w:val="none" w:sz="0" w:space="0" w:color="auto"/>
                <w:left w:val="none" w:sz="0" w:space="0" w:color="auto"/>
                <w:bottom w:val="none" w:sz="0" w:space="0" w:color="auto"/>
                <w:right w:val="none" w:sz="0" w:space="0" w:color="auto"/>
              </w:divBdr>
              <w:divsChild>
                <w:div w:id="2009864470">
                  <w:marLeft w:val="0"/>
                  <w:marRight w:val="0"/>
                  <w:marTop w:val="0"/>
                  <w:marBottom w:val="0"/>
                  <w:divBdr>
                    <w:top w:val="none" w:sz="0" w:space="0" w:color="auto"/>
                    <w:left w:val="none" w:sz="0" w:space="0" w:color="auto"/>
                    <w:bottom w:val="none" w:sz="0" w:space="0" w:color="auto"/>
                    <w:right w:val="none" w:sz="0" w:space="0" w:color="auto"/>
                  </w:divBdr>
                  <w:divsChild>
                    <w:div w:id="1832595688">
                      <w:marLeft w:val="0"/>
                      <w:marRight w:val="0"/>
                      <w:marTop w:val="0"/>
                      <w:marBottom w:val="0"/>
                      <w:divBdr>
                        <w:top w:val="none" w:sz="0" w:space="0" w:color="auto"/>
                        <w:left w:val="none" w:sz="0" w:space="0" w:color="auto"/>
                        <w:bottom w:val="none" w:sz="0" w:space="0" w:color="auto"/>
                        <w:right w:val="none" w:sz="0" w:space="0" w:color="auto"/>
                      </w:divBdr>
                    </w:div>
                    <w:div w:id="1658345288">
                      <w:marLeft w:val="0"/>
                      <w:marRight w:val="0"/>
                      <w:marTop w:val="0"/>
                      <w:marBottom w:val="0"/>
                      <w:divBdr>
                        <w:top w:val="none" w:sz="0" w:space="0" w:color="auto"/>
                        <w:left w:val="none" w:sz="0" w:space="0" w:color="auto"/>
                        <w:bottom w:val="none" w:sz="0" w:space="0" w:color="auto"/>
                        <w:right w:val="none" w:sz="0" w:space="0" w:color="auto"/>
                      </w:divBdr>
                      <w:divsChild>
                        <w:div w:id="1163860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0623609">
              <w:marLeft w:val="0"/>
              <w:marRight w:val="0"/>
              <w:marTop w:val="0"/>
              <w:marBottom w:val="0"/>
              <w:divBdr>
                <w:top w:val="none" w:sz="0" w:space="0" w:color="auto"/>
                <w:left w:val="none" w:sz="0" w:space="0" w:color="auto"/>
                <w:bottom w:val="none" w:sz="0" w:space="0" w:color="auto"/>
                <w:right w:val="none" w:sz="0" w:space="0" w:color="auto"/>
              </w:divBdr>
              <w:divsChild>
                <w:div w:id="1050768660">
                  <w:marLeft w:val="0"/>
                  <w:marRight w:val="0"/>
                  <w:marTop w:val="0"/>
                  <w:marBottom w:val="0"/>
                  <w:divBdr>
                    <w:top w:val="none" w:sz="0" w:space="0" w:color="auto"/>
                    <w:left w:val="none" w:sz="0" w:space="0" w:color="auto"/>
                    <w:bottom w:val="none" w:sz="0" w:space="0" w:color="auto"/>
                    <w:right w:val="none" w:sz="0" w:space="0" w:color="auto"/>
                  </w:divBdr>
                </w:div>
                <w:div w:id="156726394">
                  <w:marLeft w:val="0"/>
                  <w:marRight w:val="0"/>
                  <w:marTop w:val="0"/>
                  <w:marBottom w:val="0"/>
                  <w:divBdr>
                    <w:top w:val="none" w:sz="0" w:space="0" w:color="auto"/>
                    <w:left w:val="none" w:sz="0" w:space="0" w:color="auto"/>
                    <w:bottom w:val="none" w:sz="0" w:space="0" w:color="auto"/>
                    <w:right w:val="none" w:sz="0" w:space="0" w:color="auto"/>
                  </w:divBdr>
                  <w:divsChild>
                    <w:div w:id="1505706891">
                      <w:marLeft w:val="0"/>
                      <w:marRight w:val="0"/>
                      <w:marTop w:val="0"/>
                      <w:marBottom w:val="0"/>
                      <w:divBdr>
                        <w:top w:val="none" w:sz="0" w:space="0" w:color="auto"/>
                        <w:left w:val="none" w:sz="0" w:space="0" w:color="auto"/>
                        <w:bottom w:val="none" w:sz="0" w:space="0" w:color="auto"/>
                        <w:right w:val="none" w:sz="0" w:space="0" w:color="auto"/>
                      </w:divBdr>
                    </w:div>
                    <w:div w:id="1415740480">
                      <w:marLeft w:val="0"/>
                      <w:marRight w:val="0"/>
                      <w:marTop w:val="0"/>
                      <w:marBottom w:val="0"/>
                      <w:divBdr>
                        <w:top w:val="none" w:sz="0" w:space="0" w:color="auto"/>
                        <w:left w:val="none" w:sz="0" w:space="0" w:color="auto"/>
                        <w:bottom w:val="none" w:sz="0" w:space="0" w:color="auto"/>
                        <w:right w:val="none" w:sz="0" w:space="0" w:color="auto"/>
                      </w:divBdr>
                    </w:div>
                    <w:div w:id="1663583928">
                      <w:marLeft w:val="0"/>
                      <w:marRight w:val="0"/>
                      <w:marTop w:val="0"/>
                      <w:marBottom w:val="0"/>
                      <w:divBdr>
                        <w:top w:val="none" w:sz="0" w:space="0" w:color="auto"/>
                        <w:left w:val="none" w:sz="0" w:space="0" w:color="auto"/>
                        <w:bottom w:val="none" w:sz="0" w:space="0" w:color="auto"/>
                        <w:right w:val="none" w:sz="0" w:space="0" w:color="auto"/>
                      </w:divBdr>
                    </w:div>
                    <w:div w:id="491795334">
                      <w:marLeft w:val="0"/>
                      <w:marRight w:val="0"/>
                      <w:marTop w:val="0"/>
                      <w:marBottom w:val="0"/>
                      <w:divBdr>
                        <w:top w:val="none" w:sz="0" w:space="0" w:color="auto"/>
                        <w:left w:val="none" w:sz="0" w:space="0" w:color="auto"/>
                        <w:bottom w:val="none" w:sz="0" w:space="0" w:color="auto"/>
                        <w:right w:val="none" w:sz="0" w:space="0" w:color="auto"/>
                      </w:divBdr>
                    </w:div>
                    <w:div w:id="1158418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050232">
              <w:marLeft w:val="0"/>
              <w:marRight w:val="0"/>
              <w:marTop w:val="0"/>
              <w:marBottom w:val="0"/>
              <w:divBdr>
                <w:top w:val="none" w:sz="0" w:space="0" w:color="auto"/>
                <w:left w:val="none" w:sz="0" w:space="0" w:color="auto"/>
                <w:bottom w:val="none" w:sz="0" w:space="0" w:color="auto"/>
                <w:right w:val="none" w:sz="0" w:space="0" w:color="auto"/>
              </w:divBdr>
              <w:divsChild>
                <w:div w:id="274137332">
                  <w:marLeft w:val="0"/>
                  <w:marRight w:val="0"/>
                  <w:marTop w:val="0"/>
                  <w:marBottom w:val="0"/>
                  <w:divBdr>
                    <w:top w:val="none" w:sz="0" w:space="0" w:color="auto"/>
                    <w:left w:val="none" w:sz="0" w:space="0" w:color="auto"/>
                    <w:bottom w:val="none" w:sz="0" w:space="0" w:color="auto"/>
                    <w:right w:val="none" w:sz="0" w:space="0" w:color="auto"/>
                  </w:divBdr>
                </w:div>
                <w:div w:id="243952359">
                  <w:marLeft w:val="0"/>
                  <w:marRight w:val="0"/>
                  <w:marTop w:val="0"/>
                  <w:marBottom w:val="0"/>
                  <w:divBdr>
                    <w:top w:val="none" w:sz="0" w:space="0" w:color="auto"/>
                    <w:left w:val="none" w:sz="0" w:space="0" w:color="auto"/>
                    <w:bottom w:val="none" w:sz="0" w:space="0" w:color="auto"/>
                    <w:right w:val="none" w:sz="0" w:space="0" w:color="auto"/>
                  </w:divBdr>
                  <w:divsChild>
                    <w:div w:id="161555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142015">
              <w:marLeft w:val="0"/>
              <w:marRight w:val="0"/>
              <w:marTop w:val="0"/>
              <w:marBottom w:val="0"/>
              <w:divBdr>
                <w:top w:val="none" w:sz="0" w:space="0" w:color="auto"/>
                <w:left w:val="none" w:sz="0" w:space="0" w:color="auto"/>
                <w:bottom w:val="none" w:sz="0" w:space="0" w:color="auto"/>
                <w:right w:val="none" w:sz="0" w:space="0" w:color="auto"/>
              </w:divBdr>
              <w:divsChild>
                <w:div w:id="692271295">
                  <w:marLeft w:val="0"/>
                  <w:marRight w:val="0"/>
                  <w:marTop w:val="0"/>
                  <w:marBottom w:val="0"/>
                  <w:divBdr>
                    <w:top w:val="none" w:sz="0" w:space="0" w:color="auto"/>
                    <w:left w:val="none" w:sz="0" w:space="0" w:color="auto"/>
                    <w:bottom w:val="none" w:sz="0" w:space="0" w:color="auto"/>
                    <w:right w:val="none" w:sz="0" w:space="0" w:color="auto"/>
                  </w:divBdr>
                </w:div>
                <w:div w:id="815102485">
                  <w:marLeft w:val="0"/>
                  <w:marRight w:val="0"/>
                  <w:marTop w:val="0"/>
                  <w:marBottom w:val="0"/>
                  <w:divBdr>
                    <w:top w:val="none" w:sz="0" w:space="0" w:color="auto"/>
                    <w:left w:val="none" w:sz="0" w:space="0" w:color="auto"/>
                    <w:bottom w:val="none" w:sz="0" w:space="0" w:color="auto"/>
                    <w:right w:val="none" w:sz="0" w:space="0" w:color="auto"/>
                  </w:divBdr>
                  <w:divsChild>
                    <w:div w:id="425618576">
                      <w:marLeft w:val="0"/>
                      <w:marRight w:val="0"/>
                      <w:marTop w:val="0"/>
                      <w:marBottom w:val="0"/>
                      <w:divBdr>
                        <w:top w:val="none" w:sz="0" w:space="0" w:color="auto"/>
                        <w:left w:val="none" w:sz="0" w:space="0" w:color="auto"/>
                        <w:bottom w:val="none" w:sz="0" w:space="0" w:color="auto"/>
                        <w:right w:val="none" w:sz="0" w:space="0" w:color="auto"/>
                      </w:divBdr>
                    </w:div>
                    <w:div w:id="99030334">
                      <w:marLeft w:val="0"/>
                      <w:marRight w:val="0"/>
                      <w:marTop w:val="0"/>
                      <w:marBottom w:val="0"/>
                      <w:divBdr>
                        <w:top w:val="none" w:sz="0" w:space="0" w:color="auto"/>
                        <w:left w:val="none" w:sz="0" w:space="0" w:color="auto"/>
                        <w:bottom w:val="none" w:sz="0" w:space="0" w:color="auto"/>
                        <w:right w:val="none" w:sz="0" w:space="0" w:color="auto"/>
                      </w:divBdr>
                    </w:div>
                    <w:div w:id="2060665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962226">
              <w:marLeft w:val="0"/>
              <w:marRight w:val="0"/>
              <w:marTop w:val="0"/>
              <w:marBottom w:val="0"/>
              <w:divBdr>
                <w:top w:val="none" w:sz="0" w:space="0" w:color="auto"/>
                <w:left w:val="none" w:sz="0" w:space="0" w:color="auto"/>
                <w:bottom w:val="none" w:sz="0" w:space="0" w:color="auto"/>
                <w:right w:val="none" w:sz="0" w:space="0" w:color="auto"/>
              </w:divBdr>
              <w:divsChild>
                <w:div w:id="1973171806">
                  <w:marLeft w:val="0"/>
                  <w:marRight w:val="0"/>
                  <w:marTop w:val="0"/>
                  <w:marBottom w:val="0"/>
                  <w:divBdr>
                    <w:top w:val="none" w:sz="0" w:space="0" w:color="auto"/>
                    <w:left w:val="none" w:sz="0" w:space="0" w:color="auto"/>
                    <w:bottom w:val="none" w:sz="0" w:space="0" w:color="auto"/>
                    <w:right w:val="none" w:sz="0" w:space="0" w:color="auto"/>
                  </w:divBdr>
                </w:div>
              </w:divsChild>
            </w:div>
            <w:div w:id="2123569633">
              <w:marLeft w:val="0"/>
              <w:marRight w:val="0"/>
              <w:marTop w:val="0"/>
              <w:marBottom w:val="0"/>
              <w:divBdr>
                <w:top w:val="none" w:sz="0" w:space="0" w:color="auto"/>
                <w:left w:val="none" w:sz="0" w:space="0" w:color="auto"/>
                <w:bottom w:val="none" w:sz="0" w:space="0" w:color="auto"/>
                <w:right w:val="none" w:sz="0" w:space="0" w:color="auto"/>
              </w:divBdr>
              <w:divsChild>
                <w:div w:id="1264923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881480">
          <w:marLeft w:val="0"/>
          <w:marRight w:val="0"/>
          <w:marTop w:val="0"/>
          <w:marBottom w:val="0"/>
          <w:divBdr>
            <w:top w:val="none" w:sz="0" w:space="0" w:color="auto"/>
            <w:left w:val="none" w:sz="0" w:space="0" w:color="auto"/>
            <w:bottom w:val="none" w:sz="0" w:space="0" w:color="auto"/>
            <w:right w:val="none" w:sz="0" w:space="0" w:color="auto"/>
          </w:divBdr>
          <w:divsChild>
            <w:div w:id="1532186237">
              <w:marLeft w:val="0"/>
              <w:marRight w:val="0"/>
              <w:marTop w:val="0"/>
              <w:marBottom w:val="0"/>
              <w:divBdr>
                <w:top w:val="none" w:sz="0" w:space="0" w:color="auto"/>
                <w:left w:val="none" w:sz="0" w:space="0" w:color="auto"/>
                <w:bottom w:val="none" w:sz="0" w:space="0" w:color="auto"/>
                <w:right w:val="none" w:sz="0" w:space="0" w:color="auto"/>
              </w:divBdr>
              <w:divsChild>
                <w:div w:id="937254864">
                  <w:marLeft w:val="0"/>
                  <w:marRight w:val="0"/>
                  <w:marTop w:val="0"/>
                  <w:marBottom w:val="0"/>
                  <w:divBdr>
                    <w:top w:val="none" w:sz="0" w:space="0" w:color="auto"/>
                    <w:left w:val="none" w:sz="0" w:space="0" w:color="auto"/>
                    <w:bottom w:val="none" w:sz="0" w:space="0" w:color="auto"/>
                    <w:right w:val="none" w:sz="0" w:space="0" w:color="auto"/>
                  </w:divBdr>
                  <w:divsChild>
                    <w:div w:id="1613047648">
                      <w:marLeft w:val="0"/>
                      <w:marRight w:val="0"/>
                      <w:marTop w:val="0"/>
                      <w:marBottom w:val="0"/>
                      <w:divBdr>
                        <w:top w:val="none" w:sz="0" w:space="0" w:color="auto"/>
                        <w:left w:val="none" w:sz="0" w:space="0" w:color="auto"/>
                        <w:bottom w:val="none" w:sz="0" w:space="0" w:color="auto"/>
                        <w:right w:val="none" w:sz="0" w:space="0" w:color="auto"/>
                      </w:divBdr>
                    </w:div>
                    <w:div w:id="1497571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424214">
              <w:marLeft w:val="0"/>
              <w:marRight w:val="0"/>
              <w:marTop w:val="0"/>
              <w:marBottom w:val="0"/>
              <w:divBdr>
                <w:top w:val="none" w:sz="0" w:space="0" w:color="auto"/>
                <w:left w:val="none" w:sz="0" w:space="0" w:color="auto"/>
                <w:bottom w:val="none" w:sz="0" w:space="0" w:color="auto"/>
                <w:right w:val="none" w:sz="0" w:space="0" w:color="auto"/>
              </w:divBdr>
              <w:divsChild>
                <w:div w:id="1763840930">
                  <w:marLeft w:val="0"/>
                  <w:marRight w:val="0"/>
                  <w:marTop w:val="0"/>
                  <w:marBottom w:val="0"/>
                  <w:divBdr>
                    <w:top w:val="none" w:sz="0" w:space="0" w:color="auto"/>
                    <w:left w:val="none" w:sz="0" w:space="0" w:color="auto"/>
                    <w:bottom w:val="none" w:sz="0" w:space="0" w:color="auto"/>
                    <w:right w:val="none" w:sz="0" w:space="0" w:color="auto"/>
                  </w:divBdr>
                  <w:divsChild>
                    <w:div w:id="1130587426">
                      <w:marLeft w:val="0"/>
                      <w:marRight w:val="0"/>
                      <w:marTop w:val="0"/>
                      <w:marBottom w:val="0"/>
                      <w:divBdr>
                        <w:top w:val="none" w:sz="0" w:space="0" w:color="auto"/>
                        <w:left w:val="none" w:sz="0" w:space="0" w:color="auto"/>
                        <w:bottom w:val="none" w:sz="0" w:space="0" w:color="auto"/>
                        <w:right w:val="none" w:sz="0" w:space="0" w:color="auto"/>
                      </w:divBdr>
                    </w:div>
                    <w:div w:id="1818378230">
                      <w:marLeft w:val="0"/>
                      <w:marRight w:val="0"/>
                      <w:marTop w:val="0"/>
                      <w:marBottom w:val="0"/>
                      <w:divBdr>
                        <w:top w:val="none" w:sz="0" w:space="0" w:color="auto"/>
                        <w:left w:val="none" w:sz="0" w:space="0" w:color="auto"/>
                        <w:bottom w:val="none" w:sz="0" w:space="0" w:color="auto"/>
                        <w:right w:val="none" w:sz="0" w:space="0" w:color="auto"/>
                      </w:divBdr>
                      <w:divsChild>
                        <w:div w:id="180434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896">
              <w:marLeft w:val="0"/>
              <w:marRight w:val="0"/>
              <w:marTop w:val="0"/>
              <w:marBottom w:val="0"/>
              <w:divBdr>
                <w:top w:val="none" w:sz="0" w:space="0" w:color="auto"/>
                <w:left w:val="none" w:sz="0" w:space="0" w:color="auto"/>
                <w:bottom w:val="none" w:sz="0" w:space="0" w:color="auto"/>
                <w:right w:val="none" w:sz="0" w:space="0" w:color="auto"/>
              </w:divBdr>
              <w:divsChild>
                <w:div w:id="568463234">
                  <w:marLeft w:val="0"/>
                  <w:marRight w:val="0"/>
                  <w:marTop w:val="0"/>
                  <w:marBottom w:val="0"/>
                  <w:divBdr>
                    <w:top w:val="none" w:sz="0" w:space="0" w:color="auto"/>
                    <w:left w:val="none" w:sz="0" w:space="0" w:color="auto"/>
                    <w:bottom w:val="none" w:sz="0" w:space="0" w:color="auto"/>
                    <w:right w:val="none" w:sz="0" w:space="0" w:color="auto"/>
                  </w:divBdr>
                  <w:divsChild>
                    <w:div w:id="2082825658">
                      <w:marLeft w:val="0"/>
                      <w:marRight w:val="0"/>
                      <w:marTop w:val="0"/>
                      <w:marBottom w:val="0"/>
                      <w:divBdr>
                        <w:top w:val="none" w:sz="0" w:space="0" w:color="auto"/>
                        <w:left w:val="none" w:sz="0" w:space="0" w:color="auto"/>
                        <w:bottom w:val="none" w:sz="0" w:space="0" w:color="auto"/>
                        <w:right w:val="none" w:sz="0" w:space="0" w:color="auto"/>
                      </w:divBdr>
                    </w:div>
                    <w:div w:id="857501364">
                      <w:marLeft w:val="0"/>
                      <w:marRight w:val="0"/>
                      <w:marTop w:val="0"/>
                      <w:marBottom w:val="0"/>
                      <w:divBdr>
                        <w:top w:val="none" w:sz="0" w:space="0" w:color="auto"/>
                        <w:left w:val="none" w:sz="0" w:space="0" w:color="auto"/>
                        <w:bottom w:val="none" w:sz="0" w:space="0" w:color="auto"/>
                        <w:right w:val="none" w:sz="0" w:space="0" w:color="auto"/>
                      </w:divBdr>
                      <w:divsChild>
                        <w:div w:id="1115250561">
                          <w:marLeft w:val="0"/>
                          <w:marRight w:val="0"/>
                          <w:marTop w:val="0"/>
                          <w:marBottom w:val="0"/>
                          <w:divBdr>
                            <w:top w:val="none" w:sz="0" w:space="0" w:color="auto"/>
                            <w:left w:val="none" w:sz="0" w:space="0" w:color="auto"/>
                            <w:bottom w:val="none" w:sz="0" w:space="0" w:color="auto"/>
                            <w:right w:val="none" w:sz="0" w:space="0" w:color="auto"/>
                          </w:divBdr>
                        </w:div>
                        <w:div w:id="2068406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AA6DCC-94B6-4E0C-AA02-F23950E80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578</TotalTime>
  <Pages>21</Pages>
  <Words>6317</Words>
  <Characters>43595</Characters>
  <Application>Microsoft Office Word</Application>
  <DocSecurity>0</DocSecurity>
  <Lines>363</Lines>
  <Paragraphs>99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49813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_User</dc:creator>
  <cp:lastModifiedBy>user</cp:lastModifiedBy>
  <cp:revision>5</cp:revision>
  <dcterms:created xsi:type="dcterms:W3CDTF">2017-02-14T22:30:00Z</dcterms:created>
  <dcterms:modified xsi:type="dcterms:W3CDTF">2017-02-15T08:54:00Z</dcterms:modified>
</cp:coreProperties>
</file>